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088C4F" w14:textId="65DCC876" w:rsidR="00930BE5" w:rsidRDefault="00CF0F99">
      <w:pPr>
        <w:rPr>
          <w:sz w:val="2"/>
        </w:rPr>
      </w:pPr>
      <w:r>
        <w:rPr>
          <w:noProof/>
        </w:rPr>
        <w:drawing>
          <wp:inline distT="0" distB="0" distL="0" distR="0" wp14:anchorId="20C10F12" wp14:editId="23713210">
            <wp:extent cx="6123940" cy="847725"/>
            <wp:effectExtent l="0" t="0" r="0" b="0"/>
            <wp:docPr id="91202657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23940" cy="847725"/>
                    </a:xfrm>
                    <a:prstGeom prst="rect">
                      <a:avLst/>
                    </a:prstGeom>
                    <a:noFill/>
                  </pic:spPr>
                </pic:pic>
              </a:graphicData>
            </a:graphic>
          </wp:inline>
        </w:drawing>
      </w:r>
    </w:p>
    <w:p w14:paraId="35FBA33E" w14:textId="77777777" w:rsidR="00930BE5" w:rsidRDefault="00930BE5">
      <w:pPr>
        <w:spacing w:line="240" w:lineRule="exact"/>
      </w:pPr>
    </w:p>
    <w:p w14:paraId="11B254C6" w14:textId="77777777" w:rsidR="00930BE5" w:rsidRDefault="00930BE5">
      <w:pPr>
        <w:spacing w:after="140" w:line="240" w:lineRule="exact"/>
      </w:pPr>
    </w:p>
    <w:tbl>
      <w:tblPr>
        <w:tblW w:w="0" w:type="auto"/>
        <w:tblLayout w:type="fixed"/>
        <w:tblLook w:val="04A0" w:firstRow="1" w:lastRow="0" w:firstColumn="1" w:lastColumn="0" w:noHBand="0" w:noVBand="1"/>
      </w:tblPr>
      <w:tblGrid>
        <w:gridCol w:w="9620"/>
      </w:tblGrid>
      <w:tr w:rsidR="00930BE5" w14:paraId="7B808B83" w14:textId="77777777">
        <w:tc>
          <w:tcPr>
            <w:tcW w:w="9620" w:type="dxa"/>
            <w:shd w:val="clear" w:color="666553" w:fill="666553"/>
            <w:tcMar>
              <w:top w:w="30" w:type="dxa"/>
              <w:left w:w="0" w:type="dxa"/>
              <w:bottom w:w="0" w:type="dxa"/>
              <w:right w:w="0" w:type="dxa"/>
            </w:tcMar>
            <w:vAlign w:val="center"/>
          </w:tcPr>
          <w:p w14:paraId="016ADBD8" w14:textId="77777777" w:rsidR="00930BE5" w:rsidRDefault="00521961">
            <w:pPr>
              <w:jc w:val="center"/>
              <w:rPr>
                <w:rFonts w:ascii="Arial" w:eastAsia="Arial" w:hAnsi="Arial" w:cs="Arial"/>
                <w:b/>
                <w:color w:val="FFFFFF"/>
                <w:sz w:val="28"/>
                <w:lang w:val="fr-FR"/>
              </w:rPr>
            </w:pPr>
            <w:r>
              <w:rPr>
                <w:rFonts w:ascii="Arial" w:eastAsia="Arial" w:hAnsi="Arial" w:cs="Arial"/>
                <w:b/>
                <w:color w:val="FFFFFF"/>
                <w:sz w:val="28"/>
                <w:lang w:val="fr-FR"/>
              </w:rPr>
              <w:t>ACTE D'ENGAGEMENT</w:t>
            </w:r>
          </w:p>
        </w:tc>
      </w:tr>
    </w:tbl>
    <w:p w14:paraId="0D751A94" w14:textId="77777777" w:rsidR="00930BE5" w:rsidRDefault="00521961">
      <w:pPr>
        <w:spacing w:line="240" w:lineRule="exact"/>
      </w:pPr>
      <w:r>
        <w:t xml:space="preserve"> </w:t>
      </w:r>
    </w:p>
    <w:p w14:paraId="608953B0" w14:textId="77777777" w:rsidR="00930BE5" w:rsidRDefault="00930BE5">
      <w:pPr>
        <w:spacing w:after="120" w:line="240" w:lineRule="exact"/>
      </w:pPr>
    </w:p>
    <w:p w14:paraId="0F5C826C" w14:textId="77777777" w:rsidR="00930BE5" w:rsidRDefault="00521961">
      <w:pPr>
        <w:spacing w:before="20"/>
        <w:jc w:val="center"/>
        <w:rPr>
          <w:rFonts w:ascii="Arial" w:eastAsia="Arial" w:hAnsi="Arial" w:cs="Arial"/>
          <w:b/>
          <w:color w:val="000000"/>
          <w:sz w:val="28"/>
          <w:lang w:val="fr-FR"/>
        </w:rPr>
      </w:pPr>
      <w:r>
        <w:rPr>
          <w:rFonts w:ascii="Arial" w:eastAsia="Arial" w:hAnsi="Arial" w:cs="Arial"/>
          <w:b/>
          <w:color w:val="000000"/>
          <w:sz w:val="28"/>
          <w:lang w:val="fr-FR"/>
        </w:rPr>
        <w:t>MARCHÉ PUBLIC DE TRAVAUX</w:t>
      </w:r>
    </w:p>
    <w:p w14:paraId="6B0429E5" w14:textId="77777777" w:rsidR="00930BE5" w:rsidRDefault="00930BE5">
      <w:pPr>
        <w:spacing w:line="240" w:lineRule="exact"/>
      </w:pPr>
    </w:p>
    <w:p w14:paraId="19C82D08" w14:textId="77777777" w:rsidR="00930BE5" w:rsidRDefault="00930BE5">
      <w:pPr>
        <w:spacing w:line="240" w:lineRule="exact"/>
      </w:pPr>
    </w:p>
    <w:p w14:paraId="14A17FF2" w14:textId="77777777" w:rsidR="00930BE5" w:rsidRDefault="00930BE5">
      <w:pPr>
        <w:spacing w:line="240" w:lineRule="exact"/>
      </w:pPr>
    </w:p>
    <w:p w14:paraId="12B61AB1" w14:textId="77777777" w:rsidR="00930BE5" w:rsidRDefault="00930BE5">
      <w:pPr>
        <w:spacing w:after="180" w:line="240" w:lineRule="exact"/>
      </w:pPr>
    </w:p>
    <w:tbl>
      <w:tblPr>
        <w:tblW w:w="0" w:type="auto"/>
        <w:tblInd w:w="1260" w:type="dxa"/>
        <w:tblLayout w:type="fixed"/>
        <w:tblLook w:val="04A0" w:firstRow="1" w:lastRow="0" w:firstColumn="1" w:lastColumn="0" w:noHBand="0" w:noVBand="1"/>
      </w:tblPr>
      <w:tblGrid>
        <w:gridCol w:w="7100"/>
      </w:tblGrid>
      <w:tr w:rsidR="00930BE5" w14:paraId="5600C0F3"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6F2ABF7B" w14:textId="77777777" w:rsidR="00930BE5" w:rsidRDefault="00521961">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 xml:space="preserve">Modernisation des ouvrages hydrauliques des canaux du Loing et de Briare </w:t>
            </w:r>
          </w:p>
        </w:tc>
      </w:tr>
    </w:tbl>
    <w:p w14:paraId="75F72070" w14:textId="77777777" w:rsidR="00930BE5" w:rsidRDefault="00521961">
      <w:pPr>
        <w:spacing w:line="240" w:lineRule="exact"/>
      </w:pPr>
      <w:r>
        <w:t xml:space="preserve"> </w:t>
      </w:r>
    </w:p>
    <w:p w14:paraId="24A453B0" w14:textId="77777777" w:rsidR="00930BE5" w:rsidRDefault="00930BE5">
      <w:pPr>
        <w:spacing w:line="240" w:lineRule="exact"/>
      </w:pPr>
    </w:p>
    <w:p w14:paraId="4F2B4919" w14:textId="77777777" w:rsidR="00930BE5" w:rsidRDefault="00930BE5">
      <w:pPr>
        <w:spacing w:line="240" w:lineRule="exact"/>
      </w:pPr>
    </w:p>
    <w:p w14:paraId="4AA02CD5" w14:textId="77777777" w:rsidR="00930BE5" w:rsidRDefault="00930BE5">
      <w:pPr>
        <w:spacing w:line="240" w:lineRule="exact"/>
      </w:pPr>
    </w:p>
    <w:p w14:paraId="5C93E08A" w14:textId="77777777" w:rsidR="00245414" w:rsidRDefault="00245414" w:rsidP="00245414">
      <w:pPr>
        <w:spacing w:after="100" w:line="240" w:lineRule="exact"/>
        <w:jc w:val="right"/>
      </w:pPr>
    </w:p>
    <w:p w14:paraId="6E6C08F9" w14:textId="77777777" w:rsidR="00930BE5" w:rsidRDefault="00521961">
      <w:pPr>
        <w:spacing w:line="276" w:lineRule="exact"/>
        <w:jc w:val="center"/>
        <w:rPr>
          <w:rFonts w:ascii="Arial" w:eastAsia="Arial" w:hAnsi="Arial" w:cs="Arial"/>
          <w:color w:val="000000"/>
          <w:lang w:val="fr-FR"/>
        </w:rPr>
      </w:pPr>
      <w:r>
        <w:rPr>
          <w:rFonts w:ascii="Arial" w:eastAsia="Arial" w:hAnsi="Arial" w:cs="Arial"/>
          <w:b/>
          <w:color w:val="000000"/>
          <w:lang w:val="fr-FR"/>
        </w:rPr>
        <w:t xml:space="preserve">VOIES NAVIGABLES DE FRANCE </w:t>
      </w:r>
    </w:p>
    <w:p w14:paraId="41A13643" w14:textId="77777777" w:rsidR="00930BE5" w:rsidRDefault="00521961">
      <w:pPr>
        <w:spacing w:line="276" w:lineRule="exact"/>
        <w:jc w:val="center"/>
        <w:rPr>
          <w:rFonts w:ascii="Arial" w:eastAsia="Arial" w:hAnsi="Arial" w:cs="Arial"/>
          <w:color w:val="000000"/>
          <w:lang w:val="fr-FR"/>
        </w:rPr>
      </w:pPr>
      <w:r>
        <w:rPr>
          <w:rFonts w:ascii="Arial" w:eastAsia="Arial" w:hAnsi="Arial" w:cs="Arial"/>
          <w:color w:val="000000"/>
          <w:lang w:val="fr-FR"/>
        </w:rPr>
        <w:t>1 chemin Jacques-de-</w:t>
      </w:r>
      <w:proofErr w:type="spellStart"/>
      <w:r>
        <w:rPr>
          <w:rFonts w:ascii="Arial" w:eastAsia="Arial" w:hAnsi="Arial" w:cs="Arial"/>
          <w:color w:val="000000"/>
          <w:lang w:val="fr-FR"/>
        </w:rPr>
        <w:t>Baerze</w:t>
      </w:r>
      <w:proofErr w:type="spellEnd"/>
    </w:p>
    <w:p w14:paraId="60AB8147" w14:textId="77777777" w:rsidR="00930BE5" w:rsidRDefault="00521961">
      <w:pPr>
        <w:spacing w:line="276" w:lineRule="exact"/>
        <w:jc w:val="center"/>
        <w:rPr>
          <w:rFonts w:ascii="Arial" w:eastAsia="Arial" w:hAnsi="Arial" w:cs="Arial"/>
          <w:color w:val="000000"/>
          <w:lang w:val="fr-FR"/>
        </w:rPr>
      </w:pPr>
      <w:r>
        <w:rPr>
          <w:rFonts w:ascii="Arial" w:eastAsia="Arial" w:hAnsi="Arial" w:cs="Arial"/>
          <w:color w:val="000000"/>
          <w:lang w:val="fr-FR"/>
        </w:rPr>
        <w:t>CS 36229</w:t>
      </w:r>
    </w:p>
    <w:p w14:paraId="2E8B71F0" w14:textId="77777777" w:rsidR="00930BE5" w:rsidRDefault="00521961">
      <w:pPr>
        <w:spacing w:line="276" w:lineRule="exact"/>
        <w:jc w:val="center"/>
        <w:rPr>
          <w:rFonts w:ascii="Arial" w:eastAsia="Arial" w:hAnsi="Arial" w:cs="Arial"/>
          <w:color w:val="000000"/>
          <w:lang w:val="fr-FR"/>
        </w:rPr>
      </w:pPr>
      <w:r>
        <w:rPr>
          <w:rFonts w:ascii="Arial" w:eastAsia="Arial" w:hAnsi="Arial" w:cs="Arial"/>
          <w:color w:val="000000"/>
          <w:lang w:val="fr-FR"/>
        </w:rPr>
        <w:t>21062 DIJON Cedex</w:t>
      </w:r>
    </w:p>
    <w:p w14:paraId="6F3AF23A" w14:textId="77777777" w:rsidR="00245414" w:rsidRDefault="00245414">
      <w:pPr>
        <w:spacing w:line="276" w:lineRule="exact"/>
        <w:jc w:val="center"/>
        <w:rPr>
          <w:rFonts w:ascii="Arial" w:eastAsia="Arial" w:hAnsi="Arial" w:cs="Arial"/>
          <w:color w:val="000000"/>
          <w:lang w:val="fr-FR"/>
        </w:rPr>
      </w:pPr>
    </w:p>
    <w:p w14:paraId="42107E17" w14:textId="77777777" w:rsidR="008734CB" w:rsidRDefault="008734CB">
      <w:pPr>
        <w:spacing w:line="276" w:lineRule="exact"/>
        <w:jc w:val="center"/>
        <w:rPr>
          <w:rFonts w:ascii="Arial" w:eastAsia="Arial" w:hAnsi="Arial" w:cs="Arial"/>
          <w:color w:val="000000"/>
          <w:lang w:val="fr-FR"/>
        </w:rPr>
      </w:pPr>
    </w:p>
    <w:p w14:paraId="102575B8" w14:textId="77777777" w:rsidR="00245414" w:rsidRDefault="00245414" w:rsidP="00CF0F99">
      <w:pPr>
        <w:spacing w:line="276" w:lineRule="exact"/>
        <w:rPr>
          <w:rFonts w:ascii="Arial" w:eastAsia="Arial" w:hAnsi="Arial" w:cs="Arial"/>
          <w:color w:val="000000"/>
          <w:lang w:val="fr-FR"/>
        </w:rPr>
      </w:pPr>
    </w:p>
    <w:p w14:paraId="35B254F1" w14:textId="77777777" w:rsidR="00CF0F99" w:rsidRDefault="00CF0F99" w:rsidP="00F144DE">
      <w:pPr>
        <w:spacing w:line="276" w:lineRule="exact"/>
        <w:jc w:val="both"/>
        <w:rPr>
          <w:rFonts w:ascii="Arial" w:eastAsia="Arial" w:hAnsi="Arial" w:cs="Arial"/>
          <w:b/>
          <w:i/>
          <w:color w:val="000000"/>
          <w:sz w:val="20"/>
          <w:szCs w:val="20"/>
          <w:lang w:val="fr-FR"/>
        </w:rPr>
      </w:pPr>
      <w:r w:rsidRPr="00CF0F99">
        <w:rPr>
          <w:rFonts w:ascii="Arial" w:eastAsia="Arial" w:hAnsi="Arial" w:cs="Arial"/>
          <w:b/>
          <w:i/>
          <w:color w:val="000000"/>
          <w:sz w:val="20"/>
          <w:szCs w:val="20"/>
          <w:lang w:val="fr-FR"/>
        </w:rPr>
        <w:t xml:space="preserve">Les candidats doivent obligatoirement indiquer </w:t>
      </w:r>
      <w:r w:rsidRPr="00CF0F99">
        <w:rPr>
          <w:rFonts w:ascii="Arial" w:eastAsia="Arial" w:hAnsi="Arial" w:cs="Arial"/>
          <w:b/>
          <w:i/>
          <w:color w:val="000000"/>
          <w:sz w:val="20"/>
          <w:szCs w:val="20"/>
          <w:u w:val="single"/>
          <w:lang w:val="fr-FR"/>
        </w:rPr>
        <w:t>dans le cadre prévu du présent acte d’engagement</w:t>
      </w:r>
      <w:r w:rsidRPr="00CF0F99">
        <w:rPr>
          <w:rFonts w:ascii="Arial" w:eastAsia="Arial" w:hAnsi="Arial" w:cs="Arial"/>
          <w:b/>
          <w:i/>
          <w:color w:val="000000"/>
          <w:sz w:val="20"/>
          <w:szCs w:val="20"/>
          <w:lang w:val="fr-FR"/>
        </w:rPr>
        <w:t xml:space="preserve"> une adresse de messagerie électronique valide et consultée quotidiennement.</w:t>
      </w:r>
    </w:p>
    <w:p w14:paraId="27757192" w14:textId="77777777" w:rsidR="00743698" w:rsidRPr="00CF0F99" w:rsidRDefault="00743698" w:rsidP="00F144DE">
      <w:pPr>
        <w:spacing w:line="276" w:lineRule="exact"/>
        <w:jc w:val="both"/>
        <w:rPr>
          <w:rFonts w:ascii="Arial" w:eastAsia="Arial" w:hAnsi="Arial" w:cs="Arial"/>
          <w:b/>
          <w:i/>
          <w:color w:val="000000"/>
          <w:sz w:val="20"/>
          <w:szCs w:val="20"/>
          <w:lang w:val="fr-FR"/>
        </w:rPr>
      </w:pPr>
    </w:p>
    <w:p w14:paraId="15717673" w14:textId="77777777" w:rsidR="00CF0F99" w:rsidRPr="00CF0F99" w:rsidRDefault="00CF0F99" w:rsidP="00F144DE">
      <w:pPr>
        <w:spacing w:line="276" w:lineRule="exact"/>
        <w:jc w:val="both"/>
        <w:rPr>
          <w:rFonts w:ascii="Arial" w:eastAsia="Arial" w:hAnsi="Arial" w:cs="Arial"/>
          <w:b/>
          <w:i/>
          <w:color w:val="000000"/>
          <w:sz w:val="20"/>
          <w:szCs w:val="20"/>
          <w:lang w:val="fr-FR"/>
        </w:rPr>
      </w:pPr>
      <w:r w:rsidRPr="00CF0F99">
        <w:rPr>
          <w:rFonts w:ascii="Arial" w:eastAsia="Arial" w:hAnsi="Arial" w:cs="Arial"/>
          <w:b/>
          <w:i/>
          <w:color w:val="000000"/>
          <w:sz w:val="20"/>
          <w:szCs w:val="20"/>
          <w:lang w:val="fr-FR"/>
        </w:rPr>
        <w:t>Le titulaire a l'obligation de fournir une adresse électronique valide dans l'acte d'engagement. Dans le cas où les notifications au titulaire devraient être effectuées à une adresse différente de celle figurant dans l'acte d'engagement, le titulaire est tenu de fournir la nouvelle adresse sans délai au pouvoir adjudicateur.</w:t>
      </w:r>
    </w:p>
    <w:p w14:paraId="2FC059D8" w14:textId="77777777" w:rsidR="00CF0F99" w:rsidRPr="00CF0F99" w:rsidRDefault="00CF0F99" w:rsidP="00CF0F99">
      <w:pPr>
        <w:spacing w:line="276" w:lineRule="exact"/>
        <w:rPr>
          <w:rFonts w:ascii="Arial" w:eastAsia="Arial" w:hAnsi="Arial" w:cs="Arial"/>
          <w:color w:val="000000"/>
          <w:lang w:val="fr-FR"/>
        </w:rPr>
      </w:pPr>
    </w:p>
    <w:p w14:paraId="5FAEC523" w14:textId="77777777" w:rsidR="00470FE6" w:rsidRDefault="00470FE6">
      <w:pPr>
        <w:spacing w:line="276" w:lineRule="exact"/>
        <w:jc w:val="center"/>
        <w:rPr>
          <w:rFonts w:ascii="Arial" w:eastAsia="Arial" w:hAnsi="Arial" w:cs="Arial"/>
          <w:color w:val="000000"/>
          <w:lang w:val="fr-FR"/>
        </w:rPr>
      </w:pPr>
    </w:p>
    <w:p w14:paraId="15DB3382" w14:textId="77777777" w:rsidR="00F144DE" w:rsidRPr="003E5D0D" w:rsidRDefault="00F144DE" w:rsidP="00F144DE">
      <w:pPr>
        <w:pStyle w:val="Textbody"/>
        <w:pBdr>
          <w:top w:val="single" w:sz="8" w:space="1" w:color="000000"/>
          <w:left w:val="single" w:sz="8" w:space="1" w:color="000000"/>
          <w:bottom w:val="single" w:sz="8" w:space="1" w:color="000000"/>
          <w:right w:val="single" w:sz="8" w:space="1" w:color="000000"/>
        </w:pBdr>
        <w:spacing w:after="0" w:line="288" w:lineRule="auto"/>
        <w:rPr>
          <w:rFonts w:ascii="Arial" w:hAnsi="Arial" w:cs="Arial"/>
          <w:sz w:val="20"/>
          <w:szCs w:val="20"/>
        </w:rPr>
      </w:pPr>
      <w:r w:rsidRPr="003E5D0D">
        <w:rPr>
          <w:rFonts w:ascii="Arial" w:hAnsi="Arial" w:cs="Arial"/>
          <w:color w:val="000000"/>
          <w:sz w:val="20"/>
          <w:szCs w:val="20"/>
        </w:rPr>
        <w:t xml:space="preserve">En effet, durant la phase de passation, tous les documents de communication et de notification (demandes de complément, information aux candidats non retenus, notification…) s’effectueront par voie dématérialisée sous la forme d’un courrier par le biais de la plate-forme </w:t>
      </w:r>
      <w:hyperlink r:id="rId7" w:history="1">
        <w:r w:rsidRPr="003E5D0D">
          <w:rPr>
            <w:rStyle w:val="Lienhypertexte"/>
            <w:rFonts w:ascii="Arial" w:hAnsi="Arial" w:cs="Arial"/>
            <w:color w:val="31849B" w:themeColor="accent5" w:themeShade="BF"/>
            <w:sz w:val="20"/>
            <w:szCs w:val="20"/>
          </w:rPr>
          <w:t>https://www.marchespublics.gouv.fr</w:t>
        </w:r>
      </w:hyperlink>
      <w:r w:rsidRPr="003E5D0D">
        <w:rPr>
          <w:rFonts w:ascii="Arial" w:hAnsi="Arial" w:cs="Arial"/>
          <w:color w:val="31849B" w:themeColor="accent5" w:themeShade="BF"/>
          <w:sz w:val="20"/>
          <w:szCs w:val="20"/>
        </w:rPr>
        <w:t>.</w:t>
      </w:r>
    </w:p>
    <w:p w14:paraId="1553AD03" w14:textId="77777777" w:rsidR="00F144DE" w:rsidRPr="003E5D0D" w:rsidRDefault="00F144DE" w:rsidP="00F144DE">
      <w:pPr>
        <w:pStyle w:val="Textbody"/>
        <w:pBdr>
          <w:top w:val="single" w:sz="8" w:space="1" w:color="000000"/>
          <w:left w:val="single" w:sz="8" w:space="1" w:color="000000"/>
          <w:bottom w:val="single" w:sz="8" w:space="1" w:color="000000"/>
          <w:right w:val="single" w:sz="8" w:space="1" w:color="000000"/>
        </w:pBdr>
        <w:spacing w:after="0" w:line="288" w:lineRule="auto"/>
        <w:rPr>
          <w:rFonts w:ascii="Arial" w:hAnsi="Arial" w:cs="Arial"/>
          <w:sz w:val="20"/>
          <w:szCs w:val="20"/>
        </w:rPr>
      </w:pPr>
      <w:r w:rsidRPr="003E5D0D">
        <w:rPr>
          <w:rFonts w:ascii="Arial" w:hAnsi="Arial" w:cs="Arial"/>
          <w:color w:val="000000"/>
          <w:sz w:val="20"/>
          <w:szCs w:val="20"/>
        </w:rPr>
        <w:t xml:space="preserve">L'opérateur économique doit s'assurer que les messages envoyés par la Plate-forme des achats de l'État </w:t>
      </w:r>
      <w:r w:rsidRPr="003E5D0D">
        <w:rPr>
          <w:rFonts w:ascii="Arial" w:hAnsi="Arial" w:cs="Arial"/>
          <w:sz w:val="20"/>
          <w:szCs w:val="20"/>
        </w:rPr>
        <w:t xml:space="preserve">(PLACE) notamment, </w:t>
      </w:r>
      <w:r w:rsidRPr="003E5D0D">
        <w:rPr>
          <w:rFonts w:ascii="Arial" w:hAnsi="Arial" w:cs="Arial"/>
          <w:i/>
          <w:sz w:val="20"/>
          <w:szCs w:val="20"/>
        </w:rPr>
        <w:t>nepasrépondre@marches-publics.gouv.fr</w:t>
      </w:r>
      <w:r w:rsidRPr="003E5D0D">
        <w:rPr>
          <w:rFonts w:ascii="Arial" w:hAnsi="Arial" w:cs="Arial"/>
          <w:sz w:val="20"/>
          <w:szCs w:val="20"/>
        </w:rPr>
        <w:t>, ne soient pas traités comme des courriels indésirables</w:t>
      </w:r>
    </w:p>
    <w:p w14:paraId="46211B10" w14:textId="77777777" w:rsidR="00F144DE" w:rsidRDefault="00F144DE" w:rsidP="00F144DE">
      <w:pPr>
        <w:spacing w:line="276" w:lineRule="exact"/>
        <w:jc w:val="center"/>
        <w:rPr>
          <w:rFonts w:ascii="Arial" w:eastAsia="Arial" w:hAnsi="Arial" w:cs="Arial"/>
          <w:color w:val="000000"/>
          <w:lang w:val="fr-FR"/>
        </w:rPr>
      </w:pPr>
    </w:p>
    <w:p w14:paraId="42F9FDBE" w14:textId="77777777" w:rsidR="00470FE6" w:rsidRDefault="00470FE6">
      <w:pPr>
        <w:spacing w:line="276" w:lineRule="exact"/>
        <w:jc w:val="center"/>
        <w:rPr>
          <w:rFonts w:ascii="Arial" w:eastAsia="Arial" w:hAnsi="Arial" w:cs="Arial"/>
          <w:color w:val="000000"/>
          <w:lang w:val="fr-FR"/>
        </w:rPr>
      </w:pPr>
    </w:p>
    <w:p w14:paraId="56B27B33" w14:textId="77777777" w:rsidR="00F144DE" w:rsidRDefault="00F144DE">
      <w:pPr>
        <w:spacing w:line="276" w:lineRule="exact"/>
        <w:jc w:val="center"/>
        <w:rPr>
          <w:rFonts w:ascii="Arial" w:eastAsia="Arial" w:hAnsi="Arial" w:cs="Arial"/>
          <w:color w:val="000000"/>
          <w:lang w:val="fr-FR"/>
        </w:rPr>
      </w:pPr>
    </w:p>
    <w:p w14:paraId="458C515A" w14:textId="77777777" w:rsidR="00245414" w:rsidRDefault="00245414" w:rsidP="00204FF4">
      <w:pPr>
        <w:spacing w:line="276" w:lineRule="exact"/>
        <w:rPr>
          <w:rFonts w:ascii="Arial" w:eastAsia="Arial" w:hAnsi="Arial" w:cs="Arial"/>
          <w:color w:val="000000"/>
          <w:lang w:val="fr-FR"/>
        </w:rPr>
      </w:pPr>
    </w:p>
    <w:p w14:paraId="02E62724" w14:textId="0B882AEF" w:rsidR="00930BE5" w:rsidRDefault="00521961">
      <w:pPr>
        <w:pStyle w:val="Titre1"/>
        <w:shd w:val="clear" w:color="3155A4" w:fill="3155A4"/>
        <w:rPr>
          <w:rFonts w:eastAsia="Arial"/>
          <w:color w:val="0D0C0C"/>
          <w:sz w:val="28"/>
          <w:lang w:val="fr-FR"/>
        </w:rPr>
      </w:pPr>
      <w:bookmarkStart w:id="0" w:name="ArtL1_AE-3-A2"/>
      <w:bookmarkStart w:id="1" w:name="_Toc256000000"/>
      <w:bookmarkEnd w:id="0"/>
      <w:r>
        <w:rPr>
          <w:rFonts w:eastAsia="Arial"/>
          <w:color w:val="0D0C0C"/>
          <w:sz w:val="28"/>
          <w:lang w:val="fr-FR"/>
        </w:rPr>
        <w:t>1 - Identification de l'acheteur</w:t>
      </w:r>
      <w:bookmarkEnd w:id="1"/>
    </w:p>
    <w:p w14:paraId="52784DAB" w14:textId="77777777" w:rsidR="00930BE5" w:rsidRDefault="00521961">
      <w:pPr>
        <w:spacing w:line="60" w:lineRule="exact"/>
        <w:rPr>
          <w:sz w:val="6"/>
        </w:rPr>
      </w:pPr>
      <w:r>
        <w:t xml:space="preserve"> </w:t>
      </w:r>
    </w:p>
    <w:p w14:paraId="6C487ECC" w14:textId="74CF0C51" w:rsidR="00930BE5" w:rsidRDefault="00521961">
      <w:pPr>
        <w:pStyle w:val="ParagrapheIndent1"/>
        <w:spacing w:after="240"/>
        <w:jc w:val="both"/>
        <w:rPr>
          <w:color w:val="000000"/>
          <w:lang w:val="fr-FR"/>
        </w:rPr>
      </w:pPr>
      <w:r>
        <w:rPr>
          <w:color w:val="000000"/>
          <w:lang w:val="fr-FR"/>
        </w:rPr>
        <w:t xml:space="preserve">Nom de l'organisme : </w:t>
      </w:r>
      <w:r w:rsidRPr="00E43CD4">
        <w:rPr>
          <w:b/>
          <w:bCs/>
          <w:color w:val="000000"/>
          <w:lang w:val="fr-FR"/>
        </w:rPr>
        <w:t xml:space="preserve">VOIES NAVIGABLES DE FRANCE - </w:t>
      </w:r>
      <w:r w:rsidR="00204FF4" w:rsidRPr="00E43CD4">
        <w:rPr>
          <w:b/>
          <w:bCs/>
          <w:color w:val="000000"/>
          <w:lang w:val="fr-FR"/>
        </w:rPr>
        <w:t>Direction de l’Ingénierie et de Maitrise d’Ouvrage</w:t>
      </w:r>
    </w:p>
    <w:p w14:paraId="34355B9C" w14:textId="688C1AB8" w:rsidR="00930BE5" w:rsidRDefault="00521961">
      <w:pPr>
        <w:pStyle w:val="ParagrapheIndent1"/>
        <w:spacing w:after="240" w:line="230" w:lineRule="exact"/>
        <w:jc w:val="both"/>
        <w:rPr>
          <w:color w:val="000000"/>
          <w:lang w:val="fr-FR"/>
        </w:rPr>
      </w:pPr>
      <w:r>
        <w:rPr>
          <w:color w:val="000000"/>
          <w:lang w:val="fr-FR"/>
        </w:rPr>
        <w:t>Personne habilitée à donner les renseignements relatifs aux nantissements et cessions de créances</w:t>
      </w:r>
      <w:r w:rsidR="00E43CD4">
        <w:rPr>
          <w:color w:val="000000"/>
          <w:lang w:val="fr-FR"/>
        </w:rPr>
        <w:t xml:space="preserve"> : </w:t>
      </w:r>
      <w:r>
        <w:rPr>
          <w:color w:val="000000"/>
          <w:lang w:val="fr-FR"/>
        </w:rPr>
        <w:t>Monsieur le Directeur de la DIMOA ou toute personne ayant délégation pour agir, par décision de la Directrice générale de Voies Navigables de France.</w:t>
      </w:r>
    </w:p>
    <w:p w14:paraId="7E08411E" w14:textId="5383CA11" w:rsidR="00930BE5" w:rsidRDefault="00521961">
      <w:pPr>
        <w:pStyle w:val="ParagrapheIndent1"/>
        <w:spacing w:after="240" w:line="230" w:lineRule="exact"/>
        <w:jc w:val="both"/>
        <w:rPr>
          <w:color w:val="000000"/>
          <w:lang w:val="fr-FR"/>
        </w:rPr>
      </w:pPr>
      <w:r>
        <w:rPr>
          <w:color w:val="000000"/>
          <w:lang w:val="fr-FR"/>
        </w:rPr>
        <w:t>Ordonnateur : Monsieur le Directeur de la DIMOA ou toute personne ayant délégation pour agir, par décision de la Directrice générale de Voies Navigables de France.</w:t>
      </w:r>
    </w:p>
    <w:p w14:paraId="1DB706C0" w14:textId="77777777" w:rsidR="00930BE5" w:rsidRDefault="00521961">
      <w:pPr>
        <w:pStyle w:val="ParagrapheIndent1"/>
        <w:spacing w:after="240" w:line="230" w:lineRule="exact"/>
        <w:jc w:val="both"/>
        <w:rPr>
          <w:color w:val="000000"/>
          <w:lang w:val="fr-FR"/>
        </w:rPr>
      </w:pPr>
      <w:r>
        <w:rPr>
          <w:color w:val="000000"/>
          <w:lang w:val="fr-FR"/>
        </w:rPr>
        <w:t>Comptable assignataire des paiements : Madame l’agent comptable secondaire de Voies Navigables de France, à Lyon </w:t>
      </w:r>
    </w:p>
    <w:p w14:paraId="0F60AC32" w14:textId="77777777" w:rsidR="00930BE5" w:rsidRDefault="00521961">
      <w:pPr>
        <w:pStyle w:val="Titre1"/>
        <w:shd w:val="clear" w:color="3155A4" w:fill="3155A4"/>
        <w:rPr>
          <w:rFonts w:eastAsia="Arial"/>
          <w:color w:val="0D0C0C"/>
          <w:sz w:val="28"/>
          <w:lang w:val="fr-FR"/>
        </w:rPr>
      </w:pPr>
      <w:bookmarkStart w:id="2" w:name="ArtL1_AE-3-A3"/>
      <w:bookmarkStart w:id="3" w:name="_Toc256000001"/>
      <w:bookmarkEnd w:id="2"/>
      <w:r>
        <w:rPr>
          <w:rFonts w:eastAsia="Arial"/>
          <w:color w:val="0D0C0C"/>
          <w:sz w:val="28"/>
          <w:lang w:val="fr-FR"/>
        </w:rPr>
        <w:t>2 - Identification du co-contractant</w:t>
      </w:r>
      <w:bookmarkEnd w:id="3"/>
    </w:p>
    <w:p w14:paraId="0ABAA21B" w14:textId="77777777" w:rsidR="00930BE5" w:rsidRDefault="00521961">
      <w:pPr>
        <w:spacing w:line="60" w:lineRule="exact"/>
        <w:rPr>
          <w:sz w:val="6"/>
        </w:rPr>
      </w:pPr>
      <w:r>
        <w:t xml:space="preserve"> </w:t>
      </w:r>
    </w:p>
    <w:p w14:paraId="34E9922B" w14:textId="77777777" w:rsidR="00930BE5" w:rsidRDefault="00521961">
      <w:pPr>
        <w:pStyle w:val="ParagrapheIndent1"/>
        <w:spacing w:after="240" w:line="230" w:lineRule="exact"/>
        <w:jc w:val="both"/>
        <w:rPr>
          <w:color w:val="000000"/>
          <w:lang w:val="fr-FR"/>
        </w:rPr>
      </w:pPr>
      <w:r>
        <w:rPr>
          <w:color w:val="000000"/>
          <w:lang w:val="fr-FR"/>
        </w:rPr>
        <w:t xml:space="preserve">Après avoir pris connaissance des pièces constitutives du marché indiquées à l'article "pièces contractuelles" du Cahier des clauses administratives particulières qui fait référence au </w:t>
      </w:r>
      <w:proofErr w:type="spellStart"/>
      <w:r>
        <w:rPr>
          <w:color w:val="000000"/>
          <w:lang w:val="fr-FR"/>
        </w:rPr>
        <w:t>CCAG</w:t>
      </w:r>
      <w:proofErr w:type="spellEnd"/>
      <w:r>
        <w:rPr>
          <w:color w:val="000000"/>
          <w:lang w:val="fr-FR"/>
        </w:rPr>
        <w:t xml:space="preserve"> - Travaux et conformément à leurs clauses et stipulations ;</w:t>
      </w:r>
    </w:p>
    <w:tbl>
      <w:tblPr>
        <w:tblW w:w="0" w:type="auto"/>
        <w:tblLayout w:type="fixed"/>
        <w:tblLook w:val="04A0" w:firstRow="1" w:lastRow="0" w:firstColumn="1" w:lastColumn="0" w:noHBand="0" w:noVBand="1"/>
      </w:tblPr>
      <w:tblGrid>
        <w:gridCol w:w="240"/>
        <w:gridCol w:w="200"/>
        <w:gridCol w:w="2020"/>
        <w:gridCol w:w="7140"/>
        <w:gridCol w:w="20"/>
      </w:tblGrid>
      <w:tr w:rsidR="00930BE5" w14:paraId="7FACA5FB" w14:textId="77777777">
        <w:trPr>
          <w:trHeight w:val="202"/>
        </w:trPr>
        <w:tc>
          <w:tcPr>
            <w:tcW w:w="240" w:type="dxa"/>
            <w:tcMar>
              <w:top w:w="0" w:type="dxa"/>
              <w:left w:w="0" w:type="dxa"/>
              <w:bottom w:w="0" w:type="dxa"/>
              <w:right w:w="0" w:type="dxa"/>
            </w:tcMar>
          </w:tcPr>
          <w:p w14:paraId="7F994379" w14:textId="77777777" w:rsidR="00930BE5" w:rsidRDefault="00743698">
            <w:pPr>
              <w:rPr>
                <w:sz w:val="2"/>
              </w:rPr>
            </w:pPr>
            <w:r>
              <w:pict w14:anchorId="0C70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5pt;height:11.85pt">
                  <v:imagedata r:id="rId8" o:title=""/>
                </v:shape>
              </w:pict>
            </w:r>
          </w:p>
        </w:tc>
        <w:tc>
          <w:tcPr>
            <w:tcW w:w="200" w:type="dxa"/>
            <w:tcMar>
              <w:top w:w="0" w:type="dxa"/>
              <w:left w:w="0" w:type="dxa"/>
              <w:bottom w:w="0" w:type="dxa"/>
              <w:right w:w="0" w:type="dxa"/>
            </w:tcMar>
          </w:tcPr>
          <w:p w14:paraId="35BE8094" w14:textId="77777777" w:rsidR="00930BE5" w:rsidRDefault="00930BE5">
            <w:pPr>
              <w:rPr>
                <w:sz w:val="2"/>
              </w:rPr>
            </w:pPr>
          </w:p>
        </w:tc>
        <w:tc>
          <w:tcPr>
            <w:tcW w:w="9180" w:type="dxa"/>
            <w:gridSpan w:val="3"/>
            <w:tcMar>
              <w:top w:w="0" w:type="dxa"/>
              <w:left w:w="0" w:type="dxa"/>
              <w:bottom w:w="0" w:type="dxa"/>
              <w:right w:w="0" w:type="dxa"/>
            </w:tcMar>
          </w:tcPr>
          <w:p w14:paraId="3D87F8E9" w14:textId="48ED5AF0" w:rsidR="005A267F" w:rsidRDefault="00521961" w:rsidP="00470FE6">
            <w:pPr>
              <w:pStyle w:val="ParagrapheIndent1"/>
              <w:jc w:val="both"/>
              <w:rPr>
                <w:color w:val="000000"/>
                <w:lang w:val="fr-FR"/>
              </w:rPr>
            </w:pPr>
            <w:r>
              <w:rPr>
                <w:color w:val="000000"/>
                <w:lang w:val="fr-FR"/>
              </w:rPr>
              <w:t>Le signataire (Candidat individuel)</w:t>
            </w:r>
            <w:r w:rsidR="00470FE6">
              <w:rPr>
                <w:color w:val="000000"/>
                <w:lang w:val="fr-FR"/>
              </w:rPr>
              <w:t>,</w:t>
            </w:r>
          </w:p>
          <w:p w14:paraId="68577EE9" w14:textId="1114F342" w:rsidR="00470FE6" w:rsidRPr="00470FE6" w:rsidRDefault="00470FE6" w:rsidP="00470FE6">
            <w:pPr>
              <w:rPr>
                <w:lang w:val="fr-FR"/>
              </w:rPr>
            </w:pPr>
          </w:p>
        </w:tc>
      </w:tr>
      <w:tr w:rsidR="00930BE5" w14:paraId="4F5AAA4F"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D687942" w14:textId="77777777" w:rsidR="00930BE5" w:rsidRDefault="00521961">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C00A22E" w14:textId="77777777" w:rsidR="00930BE5" w:rsidRDefault="00930BE5">
            <w:pPr>
              <w:pStyle w:val="saisieClientCel"/>
              <w:rPr>
                <w:rFonts w:ascii="Arial" w:eastAsia="Arial" w:hAnsi="Arial" w:cs="Arial"/>
                <w:color w:val="000000"/>
                <w:lang w:val="fr-FR"/>
              </w:rPr>
            </w:pPr>
          </w:p>
        </w:tc>
      </w:tr>
      <w:tr w:rsidR="00930BE5" w14:paraId="0FFD9E6A"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4446C3E" w14:textId="77777777" w:rsidR="00930BE5" w:rsidRDefault="00521961">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FF974AB" w14:textId="77777777" w:rsidR="00930BE5" w:rsidRDefault="00930BE5">
            <w:pPr>
              <w:pStyle w:val="saisieClientCel"/>
              <w:rPr>
                <w:rFonts w:ascii="Arial" w:eastAsia="Arial" w:hAnsi="Arial" w:cs="Arial"/>
                <w:color w:val="000000"/>
                <w:lang w:val="fr-FR"/>
              </w:rPr>
            </w:pPr>
          </w:p>
        </w:tc>
      </w:tr>
    </w:tbl>
    <w:p w14:paraId="5FC4AC5D" w14:textId="6BC4D981" w:rsidR="00930BE5" w:rsidRDefault="00930BE5" w:rsidP="005A267F">
      <w:pPr>
        <w:spacing w:line="240" w:lineRule="exact"/>
      </w:pPr>
    </w:p>
    <w:tbl>
      <w:tblPr>
        <w:tblW w:w="0" w:type="auto"/>
        <w:tblLayout w:type="fixed"/>
        <w:tblLook w:val="04A0" w:firstRow="1" w:lastRow="0" w:firstColumn="1" w:lastColumn="0" w:noHBand="0" w:noVBand="1"/>
      </w:tblPr>
      <w:tblGrid>
        <w:gridCol w:w="240"/>
        <w:gridCol w:w="200"/>
        <w:gridCol w:w="9180"/>
      </w:tblGrid>
      <w:tr w:rsidR="00930BE5" w14:paraId="4739D632" w14:textId="77777777">
        <w:trPr>
          <w:trHeight w:val="202"/>
        </w:trPr>
        <w:tc>
          <w:tcPr>
            <w:tcW w:w="240" w:type="dxa"/>
            <w:tcMar>
              <w:top w:w="0" w:type="dxa"/>
              <w:left w:w="0" w:type="dxa"/>
              <w:bottom w:w="0" w:type="dxa"/>
              <w:right w:w="0" w:type="dxa"/>
            </w:tcMar>
          </w:tcPr>
          <w:p w14:paraId="171562A0" w14:textId="77777777" w:rsidR="00930BE5" w:rsidRDefault="00743698">
            <w:pPr>
              <w:rPr>
                <w:sz w:val="2"/>
              </w:rPr>
            </w:pPr>
            <w:r>
              <w:pict w14:anchorId="424B38CD">
                <v:shape id="_x0000_i1026" type="#_x0000_t75" style="width:11.85pt;height:11.85pt">
                  <v:imagedata r:id="rId8" o:title=""/>
                </v:shape>
              </w:pict>
            </w:r>
          </w:p>
        </w:tc>
        <w:tc>
          <w:tcPr>
            <w:tcW w:w="200" w:type="dxa"/>
            <w:tcMar>
              <w:top w:w="0" w:type="dxa"/>
              <w:left w:w="0" w:type="dxa"/>
              <w:bottom w:w="0" w:type="dxa"/>
              <w:right w:w="0" w:type="dxa"/>
            </w:tcMar>
          </w:tcPr>
          <w:p w14:paraId="2A754AC0" w14:textId="77777777" w:rsidR="00930BE5" w:rsidRDefault="00930BE5">
            <w:pPr>
              <w:rPr>
                <w:sz w:val="2"/>
              </w:rPr>
            </w:pPr>
          </w:p>
        </w:tc>
        <w:tc>
          <w:tcPr>
            <w:tcW w:w="9180" w:type="dxa"/>
            <w:tcMar>
              <w:top w:w="0" w:type="dxa"/>
              <w:left w:w="0" w:type="dxa"/>
              <w:bottom w:w="0" w:type="dxa"/>
              <w:right w:w="0" w:type="dxa"/>
            </w:tcMar>
          </w:tcPr>
          <w:p w14:paraId="70C16B2F" w14:textId="77777777" w:rsidR="00930BE5" w:rsidRDefault="00521961">
            <w:pPr>
              <w:pStyle w:val="ParagrapheIndent1"/>
              <w:jc w:val="both"/>
              <w:rPr>
                <w:color w:val="000000"/>
                <w:lang w:val="fr-FR"/>
              </w:rPr>
            </w:pPr>
            <w:proofErr w:type="gramStart"/>
            <w:r>
              <w:rPr>
                <w:color w:val="000000"/>
                <w:lang w:val="fr-FR"/>
              </w:rPr>
              <w:t>m'engage</w:t>
            </w:r>
            <w:proofErr w:type="gramEnd"/>
            <w:r>
              <w:rPr>
                <w:color w:val="000000"/>
                <w:lang w:val="fr-FR"/>
              </w:rPr>
              <w:t xml:space="preserve"> sur la base de mon offre et pour mon propre compte ;</w:t>
            </w:r>
          </w:p>
        </w:tc>
      </w:tr>
    </w:tbl>
    <w:p w14:paraId="10DB1A34" w14:textId="77777777" w:rsidR="00930BE5" w:rsidRDefault="00930BE5">
      <w:pPr>
        <w:pStyle w:val="ParagrapheIndent1"/>
        <w:spacing w:line="230" w:lineRule="exact"/>
        <w:jc w:val="both"/>
        <w:rPr>
          <w:color w:val="000000"/>
          <w:lang w:val="fr-FR"/>
        </w:rPr>
      </w:pPr>
    </w:p>
    <w:p w14:paraId="4088EECB" w14:textId="77777777" w:rsidR="00930BE5" w:rsidRDefault="00521961">
      <w:pPr>
        <w:pStyle w:val="ParagrapheIndent1"/>
        <w:spacing w:line="230" w:lineRule="exact"/>
        <w:jc w:val="both"/>
        <w:rPr>
          <w:color w:val="000000"/>
          <w:lang w:val="fr-FR"/>
        </w:rPr>
      </w:pPr>
      <w:r>
        <w:rPr>
          <w:color w:val="000000"/>
          <w:lang w:val="fr-FR"/>
        </w:rPr>
        <w:t>Nom commercial et dénomination sociale ........................................................</w:t>
      </w:r>
    </w:p>
    <w:p w14:paraId="603DBA89" w14:textId="77777777" w:rsidR="00930BE5" w:rsidRDefault="00521961">
      <w:pPr>
        <w:pStyle w:val="ParagrapheIndent1"/>
        <w:spacing w:line="230" w:lineRule="exact"/>
        <w:jc w:val="both"/>
        <w:rPr>
          <w:color w:val="000000"/>
          <w:lang w:val="fr-FR"/>
        </w:rPr>
      </w:pPr>
      <w:r>
        <w:rPr>
          <w:color w:val="000000"/>
          <w:lang w:val="fr-FR"/>
        </w:rPr>
        <w:t>...........................................................................................................</w:t>
      </w:r>
    </w:p>
    <w:p w14:paraId="3B29FCFA" w14:textId="77777777" w:rsidR="00930BE5" w:rsidRDefault="00521961">
      <w:pPr>
        <w:pStyle w:val="ParagrapheIndent1"/>
        <w:spacing w:line="230" w:lineRule="exact"/>
        <w:jc w:val="both"/>
        <w:rPr>
          <w:color w:val="000000"/>
          <w:lang w:val="fr-FR"/>
        </w:rPr>
      </w:pPr>
      <w:r>
        <w:rPr>
          <w:color w:val="000000"/>
          <w:lang w:val="fr-FR"/>
        </w:rPr>
        <w:t>Adresse .................................................................................................</w:t>
      </w:r>
    </w:p>
    <w:p w14:paraId="54DAC92D" w14:textId="77777777" w:rsidR="00930BE5" w:rsidRDefault="00521961">
      <w:pPr>
        <w:pStyle w:val="ParagrapheIndent1"/>
        <w:spacing w:line="230" w:lineRule="exact"/>
        <w:jc w:val="both"/>
        <w:rPr>
          <w:color w:val="000000"/>
          <w:lang w:val="fr-FR"/>
        </w:rPr>
      </w:pPr>
      <w:r>
        <w:rPr>
          <w:color w:val="000000"/>
          <w:lang w:val="fr-FR"/>
        </w:rPr>
        <w:t>...........................................................................................................</w:t>
      </w:r>
    </w:p>
    <w:p w14:paraId="6864B2B0" w14:textId="0940745B" w:rsidR="00930BE5" w:rsidRDefault="00521961">
      <w:pPr>
        <w:pStyle w:val="ParagrapheIndent1"/>
        <w:spacing w:line="230" w:lineRule="exact"/>
        <w:jc w:val="both"/>
        <w:rPr>
          <w:color w:val="000000"/>
          <w:lang w:val="fr-FR"/>
        </w:rPr>
      </w:pPr>
      <w:r>
        <w:rPr>
          <w:color w:val="000000"/>
          <w:lang w:val="fr-FR"/>
        </w:rPr>
        <w:t>Courriel ................................................................................</w:t>
      </w:r>
    </w:p>
    <w:p w14:paraId="7A2806FD" w14:textId="77777777" w:rsidR="00930BE5" w:rsidRDefault="00521961">
      <w:pPr>
        <w:pStyle w:val="ParagrapheIndent1"/>
        <w:spacing w:line="230" w:lineRule="exact"/>
        <w:jc w:val="both"/>
        <w:rPr>
          <w:color w:val="000000"/>
          <w:lang w:val="fr-FR"/>
        </w:rPr>
      </w:pPr>
      <w:r>
        <w:rPr>
          <w:color w:val="000000"/>
          <w:lang w:val="fr-FR"/>
        </w:rPr>
        <w:t>Numéro de téléphone .................</w:t>
      </w:r>
    </w:p>
    <w:p w14:paraId="6CA11E2E" w14:textId="77777777" w:rsidR="00930BE5" w:rsidRDefault="00521961">
      <w:pPr>
        <w:pStyle w:val="ParagrapheIndent1"/>
        <w:spacing w:line="230" w:lineRule="exact"/>
        <w:jc w:val="both"/>
        <w:rPr>
          <w:color w:val="000000"/>
          <w:lang w:val="fr-FR"/>
        </w:rPr>
      </w:pPr>
      <w:r>
        <w:rPr>
          <w:color w:val="000000"/>
          <w:lang w:val="fr-FR"/>
        </w:rPr>
        <w:t>Numéro de SIRET ......................</w:t>
      </w:r>
    </w:p>
    <w:p w14:paraId="7C0FB7BA" w14:textId="77777777" w:rsidR="00930BE5" w:rsidRDefault="00521961">
      <w:pPr>
        <w:pStyle w:val="ParagrapheIndent1"/>
        <w:spacing w:line="230" w:lineRule="exact"/>
        <w:jc w:val="both"/>
        <w:rPr>
          <w:color w:val="000000"/>
          <w:lang w:val="fr-FR"/>
        </w:rPr>
      </w:pPr>
      <w:r>
        <w:rPr>
          <w:color w:val="000000"/>
          <w:lang w:val="fr-FR"/>
        </w:rPr>
        <w:t>Code APE ...................................................</w:t>
      </w:r>
    </w:p>
    <w:p w14:paraId="020865DE" w14:textId="77777777" w:rsidR="00930BE5" w:rsidRDefault="00521961">
      <w:pPr>
        <w:pStyle w:val="ParagrapheIndent1"/>
        <w:spacing w:line="230" w:lineRule="exact"/>
        <w:jc w:val="both"/>
        <w:rPr>
          <w:color w:val="000000"/>
          <w:lang w:val="fr-FR"/>
        </w:rPr>
      </w:pPr>
      <w:r>
        <w:rPr>
          <w:color w:val="000000"/>
          <w:lang w:val="fr-FR"/>
        </w:rPr>
        <w:t>Numéro de TVA intracommunautaire ..............................................................</w:t>
      </w:r>
    </w:p>
    <w:p w14:paraId="17389C8A" w14:textId="77777777" w:rsidR="00930BE5" w:rsidRDefault="00521961">
      <w:pPr>
        <w:pStyle w:val="ParagrapheIndent1"/>
        <w:spacing w:line="230" w:lineRule="exact"/>
        <w:jc w:val="both"/>
        <w:rPr>
          <w:color w:val="000000"/>
          <w:lang w:val="fr-FR"/>
        </w:rPr>
      </w:pPr>
      <w:r>
        <w:rPr>
          <w:color w:val="000000"/>
          <w:lang w:val="fr-FR"/>
        </w:rPr>
        <w:t> </w:t>
      </w:r>
    </w:p>
    <w:p w14:paraId="71DA1806" w14:textId="77777777" w:rsidR="00930BE5" w:rsidRDefault="00521961">
      <w:pPr>
        <w:pStyle w:val="ParagrapheIndent1"/>
        <w:spacing w:after="240" w:line="230" w:lineRule="exact"/>
        <w:jc w:val="both"/>
        <w:rPr>
          <w:color w:val="000000"/>
          <w:highlight w:val="green"/>
          <w:lang w:val="fr-FR"/>
        </w:rPr>
      </w:pPr>
      <w:r>
        <w:rPr>
          <w:color w:val="000000"/>
          <w:highlight w:val="green"/>
          <w:lang w:val="fr-FR"/>
        </w:rPr>
        <w:t>PME :  OUI     NON</w:t>
      </w:r>
      <w:proofErr w:type="gramStart"/>
      <w:r>
        <w:rPr>
          <w:color w:val="000000"/>
          <w:highlight w:val="green"/>
          <w:lang w:val="fr-FR"/>
        </w:rPr>
        <w:t>   (</w:t>
      </w:r>
      <w:proofErr w:type="gramEnd"/>
      <w:r>
        <w:rPr>
          <w:color w:val="000000"/>
          <w:highlight w:val="green"/>
          <w:lang w:val="fr-FR"/>
        </w:rPr>
        <w:t>entourer la mention correspondant à votre situation)</w:t>
      </w:r>
    </w:p>
    <w:tbl>
      <w:tblPr>
        <w:tblW w:w="0" w:type="auto"/>
        <w:tblLayout w:type="fixed"/>
        <w:tblLook w:val="04A0" w:firstRow="1" w:lastRow="0" w:firstColumn="1" w:lastColumn="0" w:noHBand="0" w:noVBand="1"/>
      </w:tblPr>
      <w:tblGrid>
        <w:gridCol w:w="240"/>
        <w:gridCol w:w="200"/>
        <w:gridCol w:w="2020"/>
        <w:gridCol w:w="7140"/>
        <w:gridCol w:w="20"/>
      </w:tblGrid>
      <w:tr w:rsidR="00930BE5" w14:paraId="7E2C4D98" w14:textId="77777777">
        <w:trPr>
          <w:trHeight w:val="202"/>
        </w:trPr>
        <w:tc>
          <w:tcPr>
            <w:tcW w:w="240" w:type="dxa"/>
            <w:tcMar>
              <w:top w:w="0" w:type="dxa"/>
              <w:left w:w="0" w:type="dxa"/>
              <w:bottom w:w="0" w:type="dxa"/>
              <w:right w:w="0" w:type="dxa"/>
            </w:tcMar>
          </w:tcPr>
          <w:p w14:paraId="56D8905F" w14:textId="77777777" w:rsidR="00930BE5" w:rsidRDefault="00743698">
            <w:pPr>
              <w:rPr>
                <w:sz w:val="2"/>
              </w:rPr>
            </w:pPr>
            <w:r>
              <w:pict w14:anchorId="5ACEEDD5">
                <v:shape id="_x0000_i1027" type="#_x0000_t75" style="width:11.85pt;height:11.85pt">
                  <v:imagedata r:id="rId8" o:title=""/>
                </v:shape>
              </w:pict>
            </w:r>
          </w:p>
        </w:tc>
        <w:tc>
          <w:tcPr>
            <w:tcW w:w="200" w:type="dxa"/>
            <w:tcMar>
              <w:top w:w="0" w:type="dxa"/>
              <w:left w:w="0" w:type="dxa"/>
              <w:bottom w:w="0" w:type="dxa"/>
              <w:right w:w="0" w:type="dxa"/>
            </w:tcMar>
          </w:tcPr>
          <w:p w14:paraId="4D275F75" w14:textId="77777777" w:rsidR="00930BE5" w:rsidRDefault="00930BE5">
            <w:pPr>
              <w:rPr>
                <w:sz w:val="2"/>
              </w:rPr>
            </w:pPr>
          </w:p>
        </w:tc>
        <w:tc>
          <w:tcPr>
            <w:tcW w:w="9180" w:type="dxa"/>
            <w:gridSpan w:val="3"/>
            <w:tcMar>
              <w:top w:w="0" w:type="dxa"/>
              <w:left w:w="0" w:type="dxa"/>
              <w:bottom w:w="0" w:type="dxa"/>
              <w:right w:w="0" w:type="dxa"/>
            </w:tcMar>
          </w:tcPr>
          <w:p w14:paraId="4156CFB6" w14:textId="77777777" w:rsidR="00930BE5" w:rsidRDefault="00521961">
            <w:pPr>
              <w:pStyle w:val="ParagrapheIndent1"/>
              <w:jc w:val="both"/>
              <w:rPr>
                <w:color w:val="000000"/>
                <w:lang w:val="fr-FR"/>
              </w:rPr>
            </w:pPr>
            <w:proofErr w:type="gramStart"/>
            <w:r>
              <w:rPr>
                <w:color w:val="000000"/>
                <w:lang w:val="fr-FR"/>
              </w:rPr>
              <w:t>engage</w:t>
            </w:r>
            <w:proofErr w:type="gramEnd"/>
            <w:r>
              <w:rPr>
                <w:color w:val="000000"/>
                <w:lang w:val="fr-FR"/>
              </w:rPr>
              <w:t xml:space="preserve"> la société ..................................... </w:t>
            </w:r>
            <w:proofErr w:type="gramStart"/>
            <w:r>
              <w:rPr>
                <w:color w:val="000000"/>
                <w:lang w:val="fr-FR"/>
              </w:rPr>
              <w:t>sur</w:t>
            </w:r>
            <w:proofErr w:type="gramEnd"/>
            <w:r>
              <w:rPr>
                <w:color w:val="000000"/>
                <w:lang w:val="fr-FR"/>
              </w:rPr>
              <w:t xml:space="preserve"> la base de son offre ;</w:t>
            </w:r>
          </w:p>
          <w:p w14:paraId="7A85E843" w14:textId="77777777" w:rsidR="005A267F" w:rsidRPr="005A267F" w:rsidRDefault="005A267F" w:rsidP="005A267F">
            <w:pPr>
              <w:rPr>
                <w:lang w:val="fr-FR"/>
              </w:rPr>
            </w:pPr>
          </w:p>
        </w:tc>
      </w:tr>
      <w:tr w:rsidR="00930BE5" w14:paraId="0EB50CB2"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4A9B8C8" w14:textId="77777777" w:rsidR="00930BE5" w:rsidRDefault="00521961">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E228E2B" w14:textId="77777777" w:rsidR="00930BE5" w:rsidRDefault="00930BE5">
            <w:pPr>
              <w:pStyle w:val="saisieClientCel"/>
              <w:rPr>
                <w:rFonts w:ascii="Arial" w:eastAsia="Arial" w:hAnsi="Arial" w:cs="Arial"/>
                <w:color w:val="000000"/>
                <w:lang w:val="fr-FR"/>
              </w:rPr>
            </w:pPr>
          </w:p>
        </w:tc>
      </w:tr>
      <w:tr w:rsidR="00930BE5" w14:paraId="3B1C97E7"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2B4D2EB" w14:textId="77777777" w:rsidR="00930BE5" w:rsidRDefault="00521961">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E0C5B6E" w14:textId="77777777" w:rsidR="00930BE5" w:rsidRDefault="00930BE5">
            <w:pPr>
              <w:pStyle w:val="saisieClientCel"/>
              <w:rPr>
                <w:rFonts w:ascii="Arial" w:eastAsia="Arial" w:hAnsi="Arial" w:cs="Arial"/>
                <w:color w:val="000000"/>
                <w:lang w:val="fr-FR"/>
              </w:rPr>
            </w:pPr>
          </w:p>
        </w:tc>
      </w:tr>
      <w:tr w:rsidR="00930BE5" w14:paraId="15066FC9"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2FC4605" w14:textId="77777777" w:rsidR="00930BE5" w:rsidRDefault="00521961">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3170423" w14:textId="77777777" w:rsidR="00930BE5" w:rsidRDefault="00930BE5">
            <w:pPr>
              <w:pStyle w:val="saisieClientCel"/>
              <w:rPr>
                <w:rFonts w:ascii="Arial" w:eastAsia="Arial" w:hAnsi="Arial" w:cs="Arial"/>
                <w:color w:val="000000"/>
                <w:lang w:val="fr-FR"/>
              </w:rPr>
            </w:pPr>
          </w:p>
        </w:tc>
      </w:tr>
      <w:tr w:rsidR="00930BE5" w14:paraId="6BAE9C82"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2FB26EC" w14:textId="77777777" w:rsidR="00930BE5" w:rsidRDefault="00521961">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810E859" w14:textId="77777777" w:rsidR="00930BE5" w:rsidRDefault="00930BE5">
            <w:pPr>
              <w:pStyle w:val="saisieClientCel"/>
              <w:rPr>
                <w:rFonts w:ascii="Arial" w:eastAsia="Arial" w:hAnsi="Arial" w:cs="Arial"/>
                <w:color w:val="000000"/>
                <w:lang w:val="fr-FR"/>
              </w:rPr>
            </w:pPr>
          </w:p>
        </w:tc>
      </w:tr>
      <w:tr w:rsidR="00930BE5" w14:paraId="1A52C6AD"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4B722EF" w14:textId="77777777" w:rsidR="00930BE5" w:rsidRDefault="00521961">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0C40078" w14:textId="77777777" w:rsidR="00930BE5" w:rsidRDefault="00930BE5">
            <w:pPr>
              <w:pStyle w:val="saisieClientCel"/>
              <w:rPr>
                <w:rFonts w:ascii="Arial" w:eastAsia="Arial" w:hAnsi="Arial" w:cs="Arial"/>
                <w:color w:val="000000"/>
                <w:lang w:val="fr-FR"/>
              </w:rPr>
            </w:pPr>
          </w:p>
        </w:tc>
      </w:tr>
      <w:tr w:rsidR="00470FE6" w14:paraId="42C0DD1E"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BF61EF3" w14:textId="14D5547F" w:rsidR="00470FE6" w:rsidRDefault="00470FE6">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C0E1176" w14:textId="77777777" w:rsidR="00470FE6" w:rsidRDefault="00470FE6">
            <w:pPr>
              <w:pStyle w:val="saisieClientCel"/>
              <w:rPr>
                <w:rFonts w:ascii="Arial" w:eastAsia="Arial" w:hAnsi="Arial" w:cs="Arial"/>
                <w:color w:val="000000"/>
                <w:lang w:val="fr-FR"/>
              </w:rPr>
            </w:pPr>
          </w:p>
        </w:tc>
      </w:tr>
      <w:tr w:rsidR="00470FE6" w14:paraId="1269CF12"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CD18533" w14:textId="620ED56C" w:rsidR="00470FE6" w:rsidRDefault="00470FE6">
            <w:pPr>
              <w:pStyle w:val="saisieClientHead"/>
              <w:rPr>
                <w:rFonts w:ascii="Arial" w:eastAsia="Arial" w:hAnsi="Arial" w:cs="Arial"/>
                <w:color w:val="000000"/>
                <w:lang w:val="fr-FR"/>
              </w:rPr>
            </w:pPr>
            <w:r>
              <w:rPr>
                <w:rFonts w:ascii="Arial" w:eastAsia="Arial" w:hAnsi="Arial" w:cs="Arial"/>
                <w:color w:val="000000"/>
                <w:lang w:val="fr-FR"/>
              </w:rPr>
              <w:t>Numéro de TVA</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CEFB118" w14:textId="77777777" w:rsidR="00470FE6" w:rsidRDefault="00470FE6">
            <w:pPr>
              <w:pStyle w:val="saisieClientCel"/>
              <w:rPr>
                <w:rFonts w:ascii="Arial" w:eastAsia="Arial" w:hAnsi="Arial" w:cs="Arial"/>
                <w:color w:val="000000"/>
                <w:lang w:val="fr-FR"/>
              </w:rPr>
            </w:pPr>
          </w:p>
        </w:tc>
      </w:tr>
    </w:tbl>
    <w:p w14:paraId="749C8E78" w14:textId="77777777" w:rsidR="00930BE5" w:rsidRDefault="00930BE5">
      <w:pPr>
        <w:sectPr w:rsidR="00930BE5" w:rsidSect="008734CB">
          <w:footerReference w:type="default" r:id="rId9"/>
          <w:pgSz w:w="11900" w:h="16840"/>
          <w:pgMar w:top="1140" w:right="1140" w:bottom="1140" w:left="1140" w:header="907" w:footer="1140" w:gutter="0"/>
          <w:cols w:space="708"/>
          <w:docGrid w:linePitch="326"/>
        </w:sectPr>
      </w:pPr>
    </w:p>
    <w:p w14:paraId="4552D110" w14:textId="77777777" w:rsidR="00930BE5" w:rsidRDefault="00521961">
      <w:pPr>
        <w:spacing w:after="20" w:line="240" w:lineRule="exact"/>
      </w:pPr>
      <w:r>
        <w:lastRenderedPageBreak/>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930BE5" w14:paraId="713780FB" w14:textId="77777777">
        <w:trPr>
          <w:trHeight w:val="202"/>
        </w:trPr>
        <w:tc>
          <w:tcPr>
            <w:tcW w:w="240" w:type="dxa"/>
            <w:tcMar>
              <w:top w:w="0" w:type="dxa"/>
              <w:left w:w="0" w:type="dxa"/>
              <w:bottom w:w="0" w:type="dxa"/>
              <w:right w:w="0" w:type="dxa"/>
            </w:tcMar>
          </w:tcPr>
          <w:p w14:paraId="152B1A39" w14:textId="77777777" w:rsidR="00930BE5" w:rsidRDefault="00743698">
            <w:pPr>
              <w:rPr>
                <w:sz w:val="2"/>
              </w:rPr>
            </w:pPr>
            <w:r>
              <w:pict w14:anchorId="4F86EAA8">
                <v:shape id="_x0000_i1028" type="#_x0000_t75" style="width:11.85pt;height:11.85pt">
                  <v:imagedata r:id="rId8" o:title=""/>
                </v:shape>
              </w:pict>
            </w:r>
          </w:p>
        </w:tc>
        <w:tc>
          <w:tcPr>
            <w:tcW w:w="200" w:type="dxa"/>
            <w:tcMar>
              <w:top w:w="0" w:type="dxa"/>
              <w:left w:w="0" w:type="dxa"/>
              <w:bottom w:w="0" w:type="dxa"/>
              <w:right w:w="0" w:type="dxa"/>
            </w:tcMar>
          </w:tcPr>
          <w:p w14:paraId="3199B428" w14:textId="77777777" w:rsidR="00930BE5" w:rsidRDefault="00930BE5">
            <w:pPr>
              <w:rPr>
                <w:sz w:val="2"/>
              </w:rPr>
            </w:pPr>
          </w:p>
        </w:tc>
        <w:tc>
          <w:tcPr>
            <w:tcW w:w="9180" w:type="dxa"/>
            <w:gridSpan w:val="3"/>
            <w:tcMar>
              <w:top w:w="0" w:type="dxa"/>
              <w:left w:w="0" w:type="dxa"/>
              <w:bottom w:w="0" w:type="dxa"/>
              <w:right w:w="0" w:type="dxa"/>
            </w:tcMar>
          </w:tcPr>
          <w:p w14:paraId="7EE1F1AB" w14:textId="77777777" w:rsidR="00930BE5" w:rsidRDefault="00521961">
            <w:pPr>
              <w:pStyle w:val="ParagrapheIndent1"/>
              <w:jc w:val="both"/>
              <w:rPr>
                <w:color w:val="000000"/>
                <w:lang w:val="fr-FR"/>
              </w:rPr>
            </w:pPr>
            <w:r>
              <w:rPr>
                <w:color w:val="000000"/>
                <w:lang w:val="fr-FR"/>
              </w:rPr>
              <w:t>Le mandataire (Candidat groupé),</w:t>
            </w:r>
          </w:p>
          <w:p w14:paraId="70A125E4" w14:textId="77777777" w:rsidR="008734CB" w:rsidRPr="008734CB" w:rsidRDefault="008734CB" w:rsidP="008734CB">
            <w:pPr>
              <w:rPr>
                <w:lang w:val="fr-FR"/>
              </w:rPr>
            </w:pPr>
          </w:p>
        </w:tc>
      </w:tr>
      <w:tr w:rsidR="00930BE5" w14:paraId="2EB42249"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95BFF69" w14:textId="77777777" w:rsidR="00930BE5" w:rsidRDefault="00521961">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9626471" w14:textId="77777777" w:rsidR="00930BE5" w:rsidRDefault="00930BE5">
            <w:pPr>
              <w:pStyle w:val="saisieClientCel"/>
              <w:rPr>
                <w:rFonts w:ascii="Arial" w:eastAsia="Arial" w:hAnsi="Arial" w:cs="Arial"/>
                <w:color w:val="000000"/>
                <w:lang w:val="fr-FR"/>
              </w:rPr>
            </w:pPr>
          </w:p>
        </w:tc>
      </w:tr>
      <w:tr w:rsidR="00930BE5" w14:paraId="63A67AA7"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F941F30" w14:textId="77777777" w:rsidR="00930BE5" w:rsidRDefault="00521961">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07D5805" w14:textId="77777777" w:rsidR="00930BE5" w:rsidRDefault="00930BE5">
            <w:pPr>
              <w:pStyle w:val="saisieClientCel"/>
              <w:rPr>
                <w:rFonts w:ascii="Arial" w:eastAsia="Arial" w:hAnsi="Arial" w:cs="Arial"/>
                <w:color w:val="000000"/>
                <w:lang w:val="fr-FR"/>
              </w:rPr>
            </w:pPr>
          </w:p>
        </w:tc>
      </w:tr>
    </w:tbl>
    <w:p w14:paraId="04BC3369" w14:textId="77777777" w:rsidR="00930BE5" w:rsidRDefault="00521961">
      <w:pPr>
        <w:spacing w:after="20" w:line="240" w:lineRule="exact"/>
      </w:pPr>
      <w:r>
        <w:t xml:space="preserve"> </w:t>
      </w:r>
    </w:p>
    <w:p w14:paraId="430D00D0" w14:textId="77777777" w:rsidR="00930BE5" w:rsidRDefault="00521961">
      <w:pPr>
        <w:pStyle w:val="ParagrapheIndent1"/>
        <w:spacing w:line="230" w:lineRule="exact"/>
        <w:jc w:val="both"/>
        <w:rPr>
          <w:color w:val="000000"/>
          <w:lang w:val="fr-FR"/>
        </w:rPr>
      </w:pPr>
      <w:proofErr w:type="gramStart"/>
      <w:r>
        <w:rPr>
          <w:color w:val="000000"/>
          <w:lang w:val="fr-FR"/>
        </w:rPr>
        <w:t>désigné</w:t>
      </w:r>
      <w:proofErr w:type="gramEnd"/>
      <w:r>
        <w:rPr>
          <w:color w:val="000000"/>
          <w:lang w:val="fr-FR"/>
        </w:rPr>
        <w:t xml:space="preserve"> mandataire :</w:t>
      </w:r>
    </w:p>
    <w:p w14:paraId="64E4F1D8" w14:textId="77777777" w:rsidR="00930BE5" w:rsidRDefault="00930BE5">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930BE5" w14:paraId="6ADE957A" w14:textId="77777777">
        <w:trPr>
          <w:trHeight w:val="202"/>
        </w:trPr>
        <w:tc>
          <w:tcPr>
            <w:tcW w:w="240" w:type="dxa"/>
            <w:tcMar>
              <w:top w:w="0" w:type="dxa"/>
              <w:left w:w="0" w:type="dxa"/>
              <w:bottom w:w="0" w:type="dxa"/>
              <w:right w:w="0" w:type="dxa"/>
            </w:tcMar>
          </w:tcPr>
          <w:p w14:paraId="3E1ED3D8" w14:textId="77777777" w:rsidR="00930BE5" w:rsidRDefault="00743698">
            <w:pPr>
              <w:rPr>
                <w:sz w:val="2"/>
              </w:rPr>
            </w:pPr>
            <w:r>
              <w:pict w14:anchorId="05E5068D">
                <v:shape id="_x0000_i1029" type="#_x0000_t75" style="width:11.85pt;height:11.85pt">
                  <v:imagedata r:id="rId8" o:title=""/>
                </v:shape>
              </w:pict>
            </w:r>
          </w:p>
        </w:tc>
        <w:tc>
          <w:tcPr>
            <w:tcW w:w="200" w:type="dxa"/>
            <w:tcMar>
              <w:top w:w="0" w:type="dxa"/>
              <w:left w:w="0" w:type="dxa"/>
              <w:bottom w:w="0" w:type="dxa"/>
              <w:right w:w="0" w:type="dxa"/>
            </w:tcMar>
          </w:tcPr>
          <w:p w14:paraId="3FB1E048" w14:textId="77777777" w:rsidR="00930BE5" w:rsidRDefault="00930BE5">
            <w:pPr>
              <w:rPr>
                <w:sz w:val="2"/>
              </w:rPr>
            </w:pPr>
          </w:p>
        </w:tc>
        <w:tc>
          <w:tcPr>
            <w:tcW w:w="9180" w:type="dxa"/>
            <w:tcMar>
              <w:top w:w="0" w:type="dxa"/>
              <w:left w:w="0" w:type="dxa"/>
              <w:bottom w:w="0" w:type="dxa"/>
              <w:right w:w="0" w:type="dxa"/>
            </w:tcMar>
          </w:tcPr>
          <w:p w14:paraId="25F609B1" w14:textId="77777777" w:rsidR="00930BE5" w:rsidRDefault="00521961">
            <w:pPr>
              <w:pStyle w:val="ParagrapheIndent1"/>
              <w:jc w:val="both"/>
              <w:rPr>
                <w:color w:val="000000"/>
                <w:lang w:val="fr-FR"/>
              </w:rPr>
            </w:pPr>
            <w:proofErr w:type="gramStart"/>
            <w:r>
              <w:rPr>
                <w:color w:val="000000"/>
                <w:lang w:val="fr-FR"/>
              </w:rPr>
              <w:t>du</w:t>
            </w:r>
            <w:proofErr w:type="gramEnd"/>
            <w:r>
              <w:rPr>
                <w:color w:val="000000"/>
                <w:lang w:val="fr-FR"/>
              </w:rPr>
              <w:t xml:space="preserve"> groupement solidaire</w:t>
            </w:r>
          </w:p>
        </w:tc>
      </w:tr>
    </w:tbl>
    <w:p w14:paraId="781962C7" w14:textId="77777777" w:rsidR="00930BE5" w:rsidRDefault="00521961">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930BE5" w14:paraId="074F6D86" w14:textId="77777777">
        <w:trPr>
          <w:trHeight w:val="202"/>
        </w:trPr>
        <w:tc>
          <w:tcPr>
            <w:tcW w:w="240" w:type="dxa"/>
            <w:tcMar>
              <w:top w:w="0" w:type="dxa"/>
              <w:left w:w="0" w:type="dxa"/>
              <w:bottom w:w="0" w:type="dxa"/>
              <w:right w:w="0" w:type="dxa"/>
            </w:tcMar>
          </w:tcPr>
          <w:p w14:paraId="00EF5712" w14:textId="77777777" w:rsidR="00930BE5" w:rsidRDefault="00743698">
            <w:pPr>
              <w:rPr>
                <w:sz w:val="2"/>
              </w:rPr>
            </w:pPr>
            <w:r>
              <w:pict w14:anchorId="3E3908B1">
                <v:shape id="_x0000_i1030" type="#_x0000_t75" style="width:11.85pt;height:11.85pt">
                  <v:imagedata r:id="rId8" o:title=""/>
                </v:shape>
              </w:pict>
            </w:r>
          </w:p>
        </w:tc>
        <w:tc>
          <w:tcPr>
            <w:tcW w:w="200" w:type="dxa"/>
            <w:tcMar>
              <w:top w:w="0" w:type="dxa"/>
              <w:left w:w="0" w:type="dxa"/>
              <w:bottom w:w="0" w:type="dxa"/>
              <w:right w:w="0" w:type="dxa"/>
            </w:tcMar>
          </w:tcPr>
          <w:p w14:paraId="78EBFADE" w14:textId="77777777" w:rsidR="00930BE5" w:rsidRDefault="00930BE5">
            <w:pPr>
              <w:rPr>
                <w:sz w:val="2"/>
              </w:rPr>
            </w:pPr>
          </w:p>
        </w:tc>
        <w:tc>
          <w:tcPr>
            <w:tcW w:w="9180" w:type="dxa"/>
            <w:tcMar>
              <w:top w:w="0" w:type="dxa"/>
              <w:left w:w="0" w:type="dxa"/>
              <w:bottom w:w="0" w:type="dxa"/>
              <w:right w:w="0" w:type="dxa"/>
            </w:tcMar>
          </w:tcPr>
          <w:p w14:paraId="100412BC" w14:textId="77777777" w:rsidR="00930BE5" w:rsidRDefault="00521961">
            <w:pPr>
              <w:pStyle w:val="ParagrapheIndent1"/>
              <w:jc w:val="both"/>
              <w:rPr>
                <w:color w:val="000000"/>
                <w:lang w:val="fr-FR"/>
              </w:rPr>
            </w:pPr>
            <w:proofErr w:type="gramStart"/>
            <w:r>
              <w:rPr>
                <w:color w:val="000000"/>
                <w:lang w:val="fr-FR"/>
              </w:rPr>
              <w:t>solidaire</w:t>
            </w:r>
            <w:proofErr w:type="gramEnd"/>
            <w:r>
              <w:rPr>
                <w:color w:val="000000"/>
                <w:lang w:val="fr-FR"/>
              </w:rPr>
              <w:t xml:space="preserve"> du groupement conjoint</w:t>
            </w:r>
          </w:p>
        </w:tc>
      </w:tr>
    </w:tbl>
    <w:p w14:paraId="64F7C9CE" w14:textId="77777777" w:rsidR="006C101E" w:rsidRDefault="00521961" w:rsidP="006C101E">
      <w:pPr>
        <w:pStyle w:val="ParagrapheIndent1"/>
        <w:spacing w:line="232" w:lineRule="exact"/>
        <w:ind w:left="20" w:right="20"/>
        <w:jc w:val="both"/>
      </w:pPr>
      <w:r>
        <w:t xml:space="preserve"> </w:t>
      </w:r>
    </w:p>
    <w:p w14:paraId="04B90ED1" w14:textId="3F84CEA1" w:rsidR="006C101E" w:rsidRDefault="006C101E" w:rsidP="006C101E">
      <w:pPr>
        <w:pStyle w:val="ParagrapheIndent1"/>
        <w:spacing w:line="232" w:lineRule="exact"/>
        <w:ind w:right="20"/>
        <w:jc w:val="both"/>
        <w:rPr>
          <w:b/>
          <w:i/>
          <w:color w:val="000000"/>
          <w:lang w:val="fr-FR"/>
        </w:rPr>
      </w:pPr>
      <w:r w:rsidRPr="0072612D">
        <w:rPr>
          <w:b/>
          <w:i/>
          <w:color w:val="000000"/>
          <w:lang w:val="fr-FR"/>
        </w:rPr>
        <w:t>Le mandataire du groupement conjoint est solidaire de chacun des membres du groupement pour ses obligations contractuelles à l'égard du pouvoir adjudicateur, pour l'exécution du marché</w:t>
      </w:r>
      <w:r>
        <w:rPr>
          <w:b/>
          <w:i/>
          <w:color w:val="000000"/>
          <w:lang w:val="fr-FR"/>
        </w:rPr>
        <w:t xml:space="preserve">. </w:t>
      </w:r>
    </w:p>
    <w:p w14:paraId="4A7A1DA6" w14:textId="77777777" w:rsidR="006C101E" w:rsidRDefault="006C101E" w:rsidP="006C101E">
      <w:pPr>
        <w:pStyle w:val="ParagrapheIndent1"/>
        <w:spacing w:line="232" w:lineRule="exact"/>
        <w:ind w:left="20" w:right="20"/>
        <w:jc w:val="both"/>
        <w:rPr>
          <w:b/>
          <w:color w:val="000000"/>
          <w:highlight w:val="cyan"/>
          <w:lang w:val="fr-FR"/>
        </w:rPr>
      </w:pPr>
    </w:p>
    <w:p w14:paraId="49D04C36" w14:textId="77777777" w:rsidR="006C101E" w:rsidRPr="00893539" w:rsidRDefault="006C101E" w:rsidP="006C101E">
      <w:pPr>
        <w:pStyle w:val="ParagrapheIndent1"/>
        <w:spacing w:line="232" w:lineRule="exact"/>
        <w:ind w:left="20" w:right="20"/>
        <w:jc w:val="both"/>
        <w:rPr>
          <w:b/>
          <w:color w:val="000000"/>
          <w:lang w:val="fr-FR"/>
        </w:rPr>
      </w:pPr>
      <w:r w:rsidRPr="00893539">
        <w:rPr>
          <w:b/>
          <w:color w:val="000000"/>
          <w:highlight w:val="cyan"/>
          <w:lang w:val="fr-FR"/>
        </w:rPr>
        <w:t>Obligatio</w:t>
      </w:r>
      <w:r>
        <w:rPr>
          <w:b/>
          <w:color w:val="000000"/>
          <w:highlight w:val="cyan"/>
          <w:lang w:val="fr-FR"/>
        </w:rPr>
        <w:t>n de compléter l’annexe 1 de l’Acte d’E</w:t>
      </w:r>
      <w:r w:rsidRPr="00893539">
        <w:rPr>
          <w:b/>
          <w:color w:val="000000"/>
          <w:highlight w:val="cyan"/>
          <w:lang w:val="fr-FR"/>
        </w:rPr>
        <w:t>ngagement en cas de cotraitance.</w:t>
      </w:r>
      <w:r w:rsidRPr="00893539">
        <w:rPr>
          <w:b/>
          <w:color w:val="000000"/>
          <w:lang w:val="fr-FR"/>
        </w:rPr>
        <w:t xml:space="preserve"> </w:t>
      </w:r>
    </w:p>
    <w:p w14:paraId="2E70C44F" w14:textId="57088477" w:rsidR="00930BE5" w:rsidRDefault="00521961" w:rsidP="006C101E">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930BE5" w14:paraId="1C137690"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727D1CF" w14:textId="77777777" w:rsidR="00930BE5" w:rsidRDefault="00521961">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DA8B424" w14:textId="77777777" w:rsidR="00930BE5" w:rsidRDefault="00930BE5">
            <w:pPr>
              <w:pStyle w:val="saisieClientCel"/>
              <w:rPr>
                <w:rFonts w:ascii="Arial" w:eastAsia="Arial" w:hAnsi="Arial" w:cs="Arial"/>
                <w:color w:val="000000"/>
                <w:lang w:val="fr-FR"/>
              </w:rPr>
            </w:pPr>
          </w:p>
        </w:tc>
      </w:tr>
      <w:tr w:rsidR="00930BE5" w14:paraId="650E8A2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B82F9B" w14:textId="77777777" w:rsidR="00930BE5" w:rsidRDefault="00521961">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207171E" w14:textId="77777777" w:rsidR="00930BE5" w:rsidRDefault="00930BE5">
            <w:pPr>
              <w:pStyle w:val="saisieClientCel"/>
              <w:rPr>
                <w:rFonts w:ascii="Arial" w:eastAsia="Arial" w:hAnsi="Arial" w:cs="Arial"/>
                <w:color w:val="000000"/>
                <w:lang w:val="fr-FR"/>
              </w:rPr>
            </w:pPr>
          </w:p>
        </w:tc>
      </w:tr>
      <w:tr w:rsidR="00930BE5" w14:paraId="29A9FE2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9D6D31B" w14:textId="77777777" w:rsidR="00930BE5" w:rsidRDefault="00521961">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16DBAF4" w14:textId="77777777" w:rsidR="00930BE5" w:rsidRDefault="00930BE5">
            <w:pPr>
              <w:pStyle w:val="saisieClientCel"/>
              <w:rPr>
                <w:rFonts w:ascii="Arial" w:eastAsia="Arial" w:hAnsi="Arial" w:cs="Arial"/>
                <w:color w:val="000000"/>
                <w:lang w:val="fr-FR"/>
              </w:rPr>
            </w:pPr>
          </w:p>
        </w:tc>
      </w:tr>
      <w:tr w:rsidR="00930BE5" w14:paraId="19AF268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9870982" w14:textId="77777777" w:rsidR="00930BE5" w:rsidRDefault="00521961">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C84B20B" w14:textId="77777777" w:rsidR="00930BE5" w:rsidRDefault="00930BE5">
            <w:pPr>
              <w:pStyle w:val="saisieClientCel"/>
              <w:rPr>
                <w:rFonts w:ascii="Arial" w:eastAsia="Arial" w:hAnsi="Arial" w:cs="Arial"/>
                <w:color w:val="000000"/>
                <w:lang w:val="fr-FR"/>
              </w:rPr>
            </w:pPr>
          </w:p>
        </w:tc>
      </w:tr>
      <w:tr w:rsidR="00930BE5" w14:paraId="218C73E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F664E1A" w14:textId="77777777" w:rsidR="00930BE5" w:rsidRDefault="00521961">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2CF30B5" w14:textId="77777777" w:rsidR="00930BE5" w:rsidRDefault="00930BE5">
            <w:pPr>
              <w:pStyle w:val="saisieClientCel"/>
              <w:rPr>
                <w:rFonts w:ascii="Arial" w:eastAsia="Arial" w:hAnsi="Arial" w:cs="Arial"/>
                <w:color w:val="000000"/>
                <w:lang w:val="fr-FR"/>
              </w:rPr>
            </w:pPr>
          </w:p>
        </w:tc>
      </w:tr>
      <w:tr w:rsidR="00930BE5" w14:paraId="1FD5478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4486C0C" w14:textId="77777777" w:rsidR="00930BE5" w:rsidRDefault="00521961">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965C222" w14:textId="77777777" w:rsidR="00930BE5" w:rsidRDefault="00930BE5">
            <w:pPr>
              <w:pStyle w:val="saisieClientCel"/>
              <w:rPr>
                <w:rFonts w:ascii="Arial" w:eastAsia="Arial" w:hAnsi="Arial" w:cs="Arial"/>
                <w:color w:val="000000"/>
                <w:lang w:val="fr-FR"/>
              </w:rPr>
            </w:pPr>
          </w:p>
        </w:tc>
      </w:tr>
      <w:tr w:rsidR="00930BE5" w14:paraId="5D7C6D67"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426C4B6" w14:textId="77777777" w:rsidR="00930BE5" w:rsidRDefault="00521961">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E5567CF" w14:textId="77777777" w:rsidR="00930BE5" w:rsidRDefault="00930BE5">
            <w:pPr>
              <w:pStyle w:val="saisieClientCel"/>
              <w:rPr>
                <w:rFonts w:ascii="Arial" w:eastAsia="Arial" w:hAnsi="Arial" w:cs="Arial"/>
                <w:color w:val="000000"/>
                <w:lang w:val="fr-FR"/>
              </w:rPr>
            </w:pPr>
          </w:p>
        </w:tc>
      </w:tr>
    </w:tbl>
    <w:p w14:paraId="29F32657" w14:textId="77777777" w:rsidR="006C101E" w:rsidRPr="006C101E" w:rsidRDefault="00521961" w:rsidP="006C101E">
      <w:pPr>
        <w:spacing w:after="120" w:line="240" w:lineRule="exact"/>
        <w:rPr>
          <w:color w:val="000000"/>
          <w:highlight w:val="green"/>
          <w:lang w:val="fr-FR"/>
        </w:rPr>
      </w:pPr>
      <w:r w:rsidRPr="006C101E">
        <w:t xml:space="preserve"> </w:t>
      </w:r>
      <w:r w:rsidR="006C101E" w:rsidRPr="006C101E">
        <w:rPr>
          <w:color w:val="000000"/>
          <w:highlight w:val="green"/>
          <w:lang w:val="fr-FR"/>
        </w:rPr>
        <w:t>PME :  OUI     NON (entourer la mention correspondant à votre situation)</w:t>
      </w:r>
    </w:p>
    <w:p w14:paraId="097DF657" w14:textId="7012AB99" w:rsidR="00930BE5" w:rsidRDefault="00930BE5">
      <w:pPr>
        <w:spacing w:after="20" w:line="240" w:lineRule="exact"/>
      </w:pPr>
    </w:p>
    <w:p w14:paraId="40602CFD" w14:textId="6E7806C5" w:rsidR="00930BE5" w:rsidRDefault="00521961">
      <w:pPr>
        <w:pStyle w:val="ParagrapheIndent1"/>
        <w:spacing w:line="230" w:lineRule="exact"/>
        <w:jc w:val="both"/>
        <w:rPr>
          <w:color w:val="000000"/>
          <w:lang w:val="fr-FR"/>
        </w:rPr>
      </w:pPr>
      <w:r>
        <w:rPr>
          <w:color w:val="000000"/>
          <w:lang w:val="fr-FR"/>
        </w:rPr>
        <w:t>S'engage, au nom des membres du groupement, sur la base de l'offre du groupement,</w:t>
      </w:r>
    </w:p>
    <w:p w14:paraId="44AAC764" w14:textId="77777777" w:rsidR="00930BE5" w:rsidRDefault="00930BE5">
      <w:pPr>
        <w:pStyle w:val="ParagrapheIndent1"/>
        <w:spacing w:line="230" w:lineRule="exact"/>
        <w:jc w:val="both"/>
        <w:rPr>
          <w:color w:val="000000"/>
          <w:lang w:val="fr-FR"/>
        </w:rPr>
      </w:pPr>
    </w:p>
    <w:p w14:paraId="66B02D3B" w14:textId="77777777" w:rsidR="00930BE5" w:rsidRDefault="00521961">
      <w:pPr>
        <w:pStyle w:val="ParagrapheIndent1"/>
        <w:spacing w:after="240" w:line="230" w:lineRule="exact"/>
        <w:jc w:val="both"/>
        <w:rPr>
          <w:color w:val="000000"/>
          <w:lang w:val="fr-FR"/>
        </w:rPr>
      </w:pPr>
      <w:proofErr w:type="gramStart"/>
      <w:r>
        <w:rPr>
          <w:color w:val="000000"/>
          <w:lang w:val="fr-FR"/>
        </w:rPr>
        <w:t>à</w:t>
      </w:r>
      <w:proofErr w:type="gramEnd"/>
      <w:r>
        <w:rPr>
          <w:color w:val="000000"/>
          <w:lang w:val="fr-FR"/>
        </w:rPr>
        <w:t xml:space="preserve"> exécuter les prestations demandées dans les conditions définies ci-après ;</w:t>
      </w:r>
    </w:p>
    <w:p w14:paraId="1A6D2D9D" w14:textId="02DAEAA3" w:rsidR="00F43545" w:rsidRPr="00F43545" w:rsidRDefault="00521961" w:rsidP="00F43545">
      <w:pPr>
        <w:pStyle w:val="ParagrapheIndent1"/>
        <w:spacing w:after="240" w:line="230" w:lineRule="exact"/>
        <w:jc w:val="both"/>
        <w:rPr>
          <w:color w:val="000000"/>
          <w:lang w:val="fr-FR"/>
        </w:rPr>
      </w:pPr>
      <w:r>
        <w:rPr>
          <w:color w:val="000000"/>
          <w:lang w:val="fr-FR"/>
        </w:rPr>
        <w:t>L'offre ainsi présentée n'est valable toutefois que si la décision d'attribution intervient dans un délai de 180 jours à compter de la date limite de réception des offres fixée par le règlement de la consultation.</w:t>
      </w:r>
    </w:p>
    <w:p w14:paraId="6EF8EF08" w14:textId="77777777" w:rsidR="00930BE5" w:rsidRDefault="00521961">
      <w:pPr>
        <w:pStyle w:val="Titre1"/>
        <w:shd w:val="clear" w:color="3155A4" w:fill="3155A4"/>
        <w:rPr>
          <w:rFonts w:eastAsia="Arial"/>
          <w:color w:val="0D0C0C"/>
          <w:sz w:val="28"/>
          <w:lang w:val="fr-FR"/>
        </w:rPr>
      </w:pPr>
      <w:bookmarkStart w:id="4" w:name="ArtL1_AE-3-A4"/>
      <w:bookmarkStart w:id="5" w:name="_Toc256000002"/>
      <w:bookmarkEnd w:id="4"/>
      <w:r>
        <w:rPr>
          <w:rFonts w:eastAsia="Arial"/>
          <w:color w:val="0D0C0C"/>
          <w:sz w:val="28"/>
          <w:lang w:val="fr-FR"/>
        </w:rPr>
        <w:t>3 - Dispositions générales</w:t>
      </w:r>
      <w:bookmarkEnd w:id="5"/>
    </w:p>
    <w:p w14:paraId="5EF6EA15" w14:textId="77777777" w:rsidR="00930BE5" w:rsidRDefault="00521961">
      <w:pPr>
        <w:spacing w:line="60" w:lineRule="exact"/>
        <w:rPr>
          <w:sz w:val="6"/>
        </w:rPr>
      </w:pPr>
      <w:r>
        <w:t xml:space="preserve"> </w:t>
      </w:r>
    </w:p>
    <w:p w14:paraId="417F2249" w14:textId="77777777" w:rsidR="00930BE5" w:rsidRDefault="00521961">
      <w:pPr>
        <w:pStyle w:val="Titre2"/>
        <w:ind w:left="280"/>
        <w:jc w:val="both"/>
        <w:rPr>
          <w:rFonts w:eastAsia="Arial"/>
          <w:i w:val="0"/>
          <w:color w:val="000000"/>
          <w:sz w:val="24"/>
          <w:lang w:val="fr-FR"/>
        </w:rPr>
      </w:pPr>
      <w:bookmarkStart w:id="6" w:name="ArtL2_AE-3-A4.1"/>
      <w:bookmarkStart w:id="7" w:name="_Toc256000003"/>
      <w:bookmarkEnd w:id="6"/>
      <w:r>
        <w:rPr>
          <w:rFonts w:eastAsia="Arial"/>
          <w:i w:val="0"/>
          <w:color w:val="000000"/>
          <w:sz w:val="24"/>
          <w:lang w:val="fr-FR"/>
        </w:rPr>
        <w:t>3.1 - Objet</w:t>
      </w:r>
      <w:bookmarkEnd w:id="7"/>
    </w:p>
    <w:p w14:paraId="3A1DA717" w14:textId="77777777" w:rsidR="00F43545" w:rsidRDefault="00521961" w:rsidP="00F43545">
      <w:pPr>
        <w:pStyle w:val="ParagrapheIndent2"/>
        <w:spacing w:line="230" w:lineRule="exact"/>
        <w:jc w:val="both"/>
        <w:rPr>
          <w:color w:val="000000"/>
          <w:lang w:val="fr-FR"/>
        </w:rPr>
      </w:pPr>
      <w:r>
        <w:rPr>
          <w:color w:val="000000"/>
          <w:lang w:val="fr-FR"/>
        </w:rPr>
        <w:t>Le présent Acte d'Engagement concerne</w:t>
      </w:r>
      <w:r w:rsidR="00F43545">
        <w:rPr>
          <w:color w:val="000000"/>
          <w:lang w:val="fr-FR"/>
        </w:rPr>
        <w:t xml:space="preserve"> la m</w:t>
      </w:r>
      <w:r>
        <w:rPr>
          <w:color w:val="000000"/>
          <w:lang w:val="fr-FR"/>
        </w:rPr>
        <w:t>odernisation des ouvrages hydrauliques des canaux du Loing et de Briare</w:t>
      </w:r>
      <w:r w:rsidR="00F43545">
        <w:rPr>
          <w:color w:val="000000"/>
          <w:lang w:val="fr-FR"/>
        </w:rPr>
        <w:t>.</w:t>
      </w:r>
      <w:r>
        <w:rPr>
          <w:color w:val="000000"/>
          <w:lang w:val="fr-FR"/>
        </w:rPr>
        <w:cr/>
      </w:r>
      <w:bookmarkStart w:id="8" w:name="ArtL2_AE-3-A4.2"/>
      <w:bookmarkStart w:id="9" w:name="_Toc256000004"/>
      <w:bookmarkEnd w:id="8"/>
    </w:p>
    <w:p w14:paraId="51473BC1" w14:textId="7E6974A5" w:rsidR="00930BE5" w:rsidRDefault="00136F22" w:rsidP="00F43545">
      <w:pPr>
        <w:pStyle w:val="ParagrapheIndent2"/>
        <w:spacing w:line="230" w:lineRule="exact"/>
        <w:jc w:val="both"/>
        <w:rPr>
          <w:i/>
          <w:color w:val="000000"/>
          <w:sz w:val="24"/>
          <w:lang w:val="fr-FR"/>
        </w:rPr>
      </w:pPr>
      <w:r>
        <w:rPr>
          <w:b/>
          <w:color w:val="000000"/>
          <w:sz w:val="24"/>
          <w:lang w:val="fr-FR"/>
        </w:rPr>
        <w:t xml:space="preserve">    </w:t>
      </w:r>
      <w:r w:rsidR="00521961">
        <w:rPr>
          <w:b/>
          <w:color w:val="000000"/>
          <w:sz w:val="24"/>
          <w:lang w:val="fr-FR"/>
        </w:rPr>
        <w:t>3.2 - Mode de passation</w:t>
      </w:r>
      <w:bookmarkEnd w:id="9"/>
    </w:p>
    <w:p w14:paraId="34CC454A" w14:textId="77FB006E" w:rsidR="00930BE5" w:rsidRDefault="00521961">
      <w:pPr>
        <w:pStyle w:val="ParagrapheIndent2"/>
        <w:spacing w:after="240" w:line="230" w:lineRule="exact"/>
        <w:jc w:val="both"/>
        <w:rPr>
          <w:color w:val="000000"/>
          <w:lang w:val="fr-FR"/>
        </w:rPr>
      </w:pPr>
      <w:r>
        <w:rPr>
          <w:color w:val="000000"/>
          <w:lang w:val="fr-FR"/>
        </w:rPr>
        <w:t>La procédure de passation est la procédure adaptée ouverte. Elle est soumise aux dispositions des articles L. 2123-1 et R. 2123-1 1° du Code de la commande publique.</w:t>
      </w:r>
    </w:p>
    <w:p w14:paraId="1B8AEA1F" w14:textId="77777777" w:rsidR="00930BE5" w:rsidRDefault="00521961">
      <w:pPr>
        <w:pStyle w:val="Titre2"/>
        <w:ind w:left="280"/>
        <w:jc w:val="both"/>
        <w:rPr>
          <w:rFonts w:eastAsia="Arial"/>
          <w:i w:val="0"/>
          <w:color w:val="000000"/>
          <w:sz w:val="24"/>
          <w:lang w:val="fr-FR"/>
        </w:rPr>
      </w:pPr>
      <w:bookmarkStart w:id="10" w:name="ArtL2_AE-3-A4.3"/>
      <w:bookmarkStart w:id="11" w:name="_Toc256000005"/>
      <w:bookmarkEnd w:id="10"/>
      <w:r>
        <w:rPr>
          <w:rFonts w:eastAsia="Arial"/>
          <w:i w:val="0"/>
          <w:color w:val="000000"/>
          <w:sz w:val="24"/>
          <w:lang w:val="fr-FR"/>
        </w:rPr>
        <w:t>3.3 - Forme de contrat</w:t>
      </w:r>
      <w:bookmarkEnd w:id="11"/>
    </w:p>
    <w:p w14:paraId="3B44709E" w14:textId="48BEB782" w:rsidR="00930BE5" w:rsidRDefault="00521961">
      <w:pPr>
        <w:pStyle w:val="ParagrapheIndent2"/>
        <w:spacing w:after="240" w:line="230" w:lineRule="exact"/>
        <w:jc w:val="both"/>
        <w:rPr>
          <w:color w:val="000000"/>
          <w:lang w:val="fr-FR"/>
        </w:rPr>
      </w:pPr>
      <w:r>
        <w:rPr>
          <w:color w:val="000000"/>
          <w:lang w:val="fr-FR"/>
        </w:rPr>
        <w:t>Le marché à tranches sera conclu en application des articles R. 2113-4 à R. 2113-6 du Code de la commande publique. Les prestations sont divisées en une tranche ferme et 4 tranches optionnelles.</w:t>
      </w:r>
    </w:p>
    <w:p w14:paraId="4BA13092" w14:textId="77777777" w:rsidR="00930BE5" w:rsidRDefault="00521961">
      <w:pPr>
        <w:pStyle w:val="Titre1"/>
        <w:shd w:val="clear" w:color="3155A4" w:fill="3155A4"/>
        <w:rPr>
          <w:rFonts w:eastAsia="Arial"/>
          <w:color w:val="0D0C0C"/>
          <w:sz w:val="28"/>
          <w:lang w:val="fr-FR"/>
        </w:rPr>
      </w:pPr>
      <w:bookmarkStart w:id="12" w:name="ArtL1_AE-3-A5"/>
      <w:bookmarkStart w:id="13" w:name="_Toc256000006"/>
      <w:bookmarkEnd w:id="12"/>
      <w:r>
        <w:rPr>
          <w:rFonts w:eastAsia="Arial"/>
          <w:color w:val="0D0C0C"/>
          <w:sz w:val="28"/>
          <w:lang w:val="fr-FR"/>
        </w:rPr>
        <w:lastRenderedPageBreak/>
        <w:t>4 - Prix</w:t>
      </w:r>
      <w:bookmarkEnd w:id="13"/>
    </w:p>
    <w:p w14:paraId="01D11C59" w14:textId="77777777" w:rsidR="00930BE5" w:rsidRDefault="00521961">
      <w:pPr>
        <w:spacing w:line="60" w:lineRule="exact"/>
        <w:rPr>
          <w:sz w:val="6"/>
        </w:rPr>
      </w:pPr>
      <w:r>
        <w:t xml:space="preserve"> </w:t>
      </w:r>
    </w:p>
    <w:p w14:paraId="25974172" w14:textId="77777777" w:rsidR="00BD7F30" w:rsidRPr="00BD7F30" w:rsidRDefault="00BD7F30" w:rsidP="00BD7F30">
      <w:pPr>
        <w:pStyle w:val="ParagrapheIndent1"/>
        <w:spacing w:line="230" w:lineRule="exact"/>
        <w:rPr>
          <w:color w:val="000000"/>
          <w:lang w:val="fr-FR"/>
        </w:rPr>
      </w:pPr>
      <w:r w:rsidRPr="00BD7F30">
        <w:rPr>
          <w:color w:val="000000"/>
          <w:lang w:val="fr-FR"/>
        </w:rPr>
        <w:t>Les prestations seront rémunérées par application aux quantités réellement exécutées des prix unitaires et/ou forfaitaires fixés dans le bordereau des prix. L'évaluation de l'ensemble des prestations à exécuter est :</w:t>
      </w:r>
    </w:p>
    <w:p w14:paraId="26881A1B" w14:textId="77777777" w:rsidR="00930BE5" w:rsidRDefault="00930BE5">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3689"/>
        <w:gridCol w:w="1559"/>
        <w:gridCol w:w="1701"/>
        <w:gridCol w:w="2126"/>
      </w:tblGrid>
      <w:tr w:rsidR="00266D25" w14:paraId="2FAA2B2D" w14:textId="77777777" w:rsidTr="001C0574">
        <w:trPr>
          <w:trHeight w:val="454"/>
        </w:trPr>
        <w:tc>
          <w:tcPr>
            <w:tcW w:w="3689"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60DDA3E" w14:textId="77777777" w:rsidR="00266D25" w:rsidRDefault="00266D25">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Tranche(s)</w:t>
            </w:r>
          </w:p>
        </w:tc>
        <w:tc>
          <w:tcPr>
            <w:tcW w:w="1559"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C7A529E" w14:textId="77777777" w:rsidR="00266D25" w:rsidRDefault="00266D25">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Montant HT</w:t>
            </w:r>
          </w:p>
        </w:tc>
        <w:tc>
          <w:tcPr>
            <w:tcW w:w="1701"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BC045ED" w14:textId="77777777" w:rsidR="00266D25" w:rsidRDefault="00266D25">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Montant TVA</w:t>
            </w:r>
          </w:p>
        </w:tc>
        <w:tc>
          <w:tcPr>
            <w:tcW w:w="2126"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A47565C" w14:textId="77777777" w:rsidR="00266D25" w:rsidRDefault="00266D25">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Montant TTC</w:t>
            </w:r>
          </w:p>
        </w:tc>
      </w:tr>
      <w:tr w:rsidR="00266D25" w14:paraId="51886F74" w14:textId="77777777" w:rsidTr="001C0574">
        <w:trPr>
          <w:trHeight w:val="346"/>
        </w:trPr>
        <w:tc>
          <w:tcPr>
            <w:tcW w:w="368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4723C8" w14:textId="56062B03" w:rsidR="00266D25" w:rsidRDefault="00266D25">
            <w:pPr>
              <w:spacing w:before="80" w:after="20"/>
              <w:ind w:left="80" w:right="80"/>
              <w:jc w:val="both"/>
              <w:rPr>
                <w:rFonts w:ascii="Arial" w:eastAsia="Arial" w:hAnsi="Arial" w:cs="Arial"/>
                <w:color w:val="000000"/>
                <w:sz w:val="20"/>
                <w:lang w:val="fr-FR"/>
              </w:rPr>
            </w:pPr>
            <w:r>
              <w:rPr>
                <w:rFonts w:ascii="Arial" w:eastAsia="Arial" w:hAnsi="Arial" w:cs="Arial"/>
                <w:color w:val="000000"/>
                <w:sz w:val="20"/>
                <w:lang w:val="fr-FR"/>
              </w:rPr>
              <w:t>TF : Tranche ferme</w:t>
            </w:r>
            <w:r w:rsidR="00BF6CD2">
              <w:rPr>
                <w:rFonts w:ascii="Arial" w:eastAsia="Arial" w:hAnsi="Arial" w:cs="Arial"/>
                <w:color w:val="000000"/>
                <w:sz w:val="20"/>
                <w:lang w:val="fr-FR"/>
              </w:rPr>
              <w:t> : modernisation de 19 ouvrages</w:t>
            </w:r>
          </w:p>
        </w:tc>
        <w:tc>
          <w:tcPr>
            <w:tcW w:w="15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347F9A" w14:textId="77777777" w:rsidR="00266D25" w:rsidRDefault="00266D25">
            <w:pPr>
              <w:spacing w:before="120"/>
              <w:jc w:val="center"/>
              <w:rPr>
                <w:rFonts w:ascii="Arial" w:eastAsia="Arial" w:hAnsi="Arial" w:cs="Arial"/>
                <w:color w:val="000000"/>
                <w:sz w:val="20"/>
                <w:lang w:val="fr-FR"/>
              </w:rPr>
            </w:pPr>
            <w:r>
              <w:rPr>
                <w:rFonts w:ascii="Arial" w:eastAsia="Arial" w:hAnsi="Arial" w:cs="Arial"/>
                <w:color w:val="000000"/>
                <w:sz w:val="20"/>
                <w:lang w:val="fr-FR"/>
              </w:rPr>
              <w:t>...................</w:t>
            </w:r>
          </w:p>
        </w:tc>
        <w:tc>
          <w:tcPr>
            <w:tcW w:w="170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102FE1" w14:textId="77777777" w:rsidR="00266D25" w:rsidRDefault="00266D25">
            <w:pPr>
              <w:spacing w:before="120"/>
              <w:jc w:val="center"/>
              <w:rPr>
                <w:rFonts w:ascii="Arial" w:eastAsia="Arial" w:hAnsi="Arial" w:cs="Arial"/>
                <w:color w:val="000000"/>
                <w:sz w:val="20"/>
                <w:lang w:val="fr-FR"/>
              </w:rPr>
            </w:pPr>
            <w:r>
              <w:rPr>
                <w:rFonts w:ascii="Arial" w:eastAsia="Arial" w:hAnsi="Arial" w:cs="Arial"/>
                <w:color w:val="000000"/>
                <w:sz w:val="20"/>
                <w:lang w:val="fr-FR"/>
              </w:rPr>
              <w:t>...................</w:t>
            </w:r>
          </w:p>
        </w:tc>
        <w:tc>
          <w:tcPr>
            <w:tcW w:w="212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09AB2C" w14:textId="77777777" w:rsidR="00266D25" w:rsidRDefault="00266D25">
            <w:pPr>
              <w:spacing w:before="120"/>
              <w:jc w:val="center"/>
              <w:rPr>
                <w:rFonts w:ascii="Arial" w:eastAsia="Arial" w:hAnsi="Arial" w:cs="Arial"/>
                <w:color w:val="000000"/>
                <w:sz w:val="20"/>
                <w:lang w:val="fr-FR"/>
              </w:rPr>
            </w:pPr>
            <w:r>
              <w:rPr>
                <w:rFonts w:ascii="Arial" w:eastAsia="Arial" w:hAnsi="Arial" w:cs="Arial"/>
                <w:color w:val="000000"/>
                <w:sz w:val="20"/>
                <w:lang w:val="fr-FR"/>
              </w:rPr>
              <w:t>...................</w:t>
            </w:r>
          </w:p>
        </w:tc>
      </w:tr>
      <w:tr w:rsidR="00266D25" w14:paraId="44A773EA" w14:textId="77777777" w:rsidTr="001C0574">
        <w:trPr>
          <w:trHeight w:val="1210"/>
        </w:trPr>
        <w:tc>
          <w:tcPr>
            <w:tcW w:w="368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28A455" w14:textId="77777777" w:rsidR="00266D25" w:rsidRDefault="00266D2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TO001 : Régénération (réhabilitation GC + remplacement des 3 vannes existantes) et automatisation de l’ouvrage optionnel : empellement de St-Privé</w:t>
            </w:r>
          </w:p>
        </w:tc>
        <w:tc>
          <w:tcPr>
            <w:tcW w:w="15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354000" w14:textId="77777777" w:rsidR="00266D25" w:rsidRDefault="00266D25">
            <w:pPr>
              <w:spacing w:before="840"/>
              <w:jc w:val="center"/>
              <w:rPr>
                <w:rFonts w:ascii="Arial" w:eastAsia="Arial" w:hAnsi="Arial" w:cs="Arial"/>
                <w:color w:val="000000"/>
                <w:sz w:val="20"/>
                <w:lang w:val="fr-FR"/>
              </w:rPr>
            </w:pPr>
            <w:r>
              <w:rPr>
                <w:rFonts w:ascii="Arial" w:eastAsia="Arial" w:hAnsi="Arial" w:cs="Arial"/>
                <w:color w:val="000000"/>
                <w:sz w:val="20"/>
                <w:lang w:val="fr-FR"/>
              </w:rPr>
              <w:t>...................</w:t>
            </w:r>
          </w:p>
        </w:tc>
        <w:tc>
          <w:tcPr>
            <w:tcW w:w="170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E501DE" w14:textId="77777777" w:rsidR="00266D25" w:rsidRDefault="00266D25">
            <w:pPr>
              <w:spacing w:before="840"/>
              <w:jc w:val="center"/>
              <w:rPr>
                <w:rFonts w:ascii="Arial" w:eastAsia="Arial" w:hAnsi="Arial" w:cs="Arial"/>
                <w:color w:val="000000"/>
                <w:sz w:val="20"/>
                <w:lang w:val="fr-FR"/>
              </w:rPr>
            </w:pPr>
            <w:r>
              <w:rPr>
                <w:rFonts w:ascii="Arial" w:eastAsia="Arial" w:hAnsi="Arial" w:cs="Arial"/>
                <w:color w:val="000000"/>
                <w:sz w:val="20"/>
                <w:lang w:val="fr-FR"/>
              </w:rPr>
              <w:t>...................</w:t>
            </w:r>
          </w:p>
        </w:tc>
        <w:tc>
          <w:tcPr>
            <w:tcW w:w="212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85482A" w14:textId="77777777" w:rsidR="00266D25" w:rsidRDefault="00266D25">
            <w:pPr>
              <w:spacing w:before="840"/>
              <w:jc w:val="center"/>
              <w:rPr>
                <w:rFonts w:ascii="Arial" w:eastAsia="Arial" w:hAnsi="Arial" w:cs="Arial"/>
                <w:color w:val="000000"/>
                <w:sz w:val="20"/>
                <w:lang w:val="fr-FR"/>
              </w:rPr>
            </w:pPr>
            <w:r>
              <w:rPr>
                <w:rFonts w:ascii="Arial" w:eastAsia="Arial" w:hAnsi="Arial" w:cs="Arial"/>
                <w:color w:val="000000"/>
                <w:sz w:val="20"/>
                <w:lang w:val="fr-FR"/>
              </w:rPr>
              <w:t>...................</w:t>
            </w:r>
          </w:p>
        </w:tc>
      </w:tr>
      <w:tr w:rsidR="00266D25" w14:paraId="02576C6B" w14:textId="77777777" w:rsidTr="001C0574">
        <w:trPr>
          <w:trHeight w:val="598"/>
        </w:trPr>
        <w:tc>
          <w:tcPr>
            <w:tcW w:w="368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16B225" w14:textId="77777777" w:rsidR="00266D25" w:rsidRDefault="00266D2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TO002 : Automatisation de l’ouvrage optionnel : vanne d’alimentation de la Gazonne</w:t>
            </w:r>
          </w:p>
        </w:tc>
        <w:tc>
          <w:tcPr>
            <w:tcW w:w="15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BD22FC" w14:textId="77777777" w:rsidR="00266D25" w:rsidRDefault="00266D25">
            <w:pPr>
              <w:spacing w:before="340"/>
              <w:jc w:val="center"/>
              <w:rPr>
                <w:rFonts w:ascii="Arial" w:eastAsia="Arial" w:hAnsi="Arial" w:cs="Arial"/>
                <w:color w:val="000000"/>
                <w:sz w:val="20"/>
                <w:lang w:val="fr-FR"/>
              </w:rPr>
            </w:pPr>
            <w:r>
              <w:rPr>
                <w:rFonts w:ascii="Arial" w:eastAsia="Arial" w:hAnsi="Arial" w:cs="Arial"/>
                <w:color w:val="000000"/>
                <w:sz w:val="20"/>
                <w:lang w:val="fr-FR"/>
              </w:rPr>
              <w:t>...................</w:t>
            </w:r>
          </w:p>
        </w:tc>
        <w:tc>
          <w:tcPr>
            <w:tcW w:w="170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F40CD1" w14:textId="77777777" w:rsidR="00266D25" w:rsidRDefault="00266D25">
            <w:pPr>
              <w:spacing w:before="340"/>
              <w:jc w:val="center"/>
              <w:rPr>
                <w:rFonts w:ascii="Arial" w:eastAsia="Arial" w:hAnsi="Arial" w:cs="Arial"/>
                <w:color w:val="000000"/>
                <w:sz w:val="20"/>
                <w:lang w:val="fr-FR"/>
              </w:rPr>
            </w:pPr>
            <w:r>
              <w:rPr>
                <w:rFonts w:ascii="Arial" w:eastAsia="Arial" w:hAnsi="Arial" w:cs="Arial"/>
                <w:color w:val="000000"/>
                <w:sz w:val="20"/>
                <w:lang w:val="fr-FR"/>
              </w:rPr>
              <w:t>...................</w:t>
            </w:r>
          </w:p>
        </w:tc>
        <w:tc>
          <w:tcPr>
            <w:tcW w:w="212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9C7DB9" w14:textId="77777777" w:rsidR="00266D25" w:rsidRDefault="00266D25">
            <w:pPr>
              <w:spacing w:before="340"/>
              <w:jc w:val="center"/>
              <w:rPr>
                <w:rFonts w:ascii="Arial" w:eastAsia="Arial" w:hAnsi="Arial" w:cs="Arial"/>
                <w:color w:val="000000"/>
                <w:sz w:val="20"/>
                <w:lang w:val="fr-FR"/>
              </w:rPr>
            </w:pPr>
            <w:r>
              <w:rPr>
                <w:rFonts w:ascii="Arial" w:eastAsia="Arial" w:hAnsi="Arial" w:cs="Arial"/>
                <w:color w:val="000000"/>
                <w:sz w:val="20"/>
                <w:lang w:val="fr-FR"/>
              </w:rPr>
              <w:t>...................</w:t>
            </w:r>
          </w:p>
        </w:tc>
      </w:tr>
      <w:tr w:rsidR="00266D25" w14:paraId="49116C08" w14:textId="77777777" w:rsidTr="001C0574">
        <w:trPr>
          <w:trHeight w:val="598"/>
        </w:trPr>
        <w:tc>
          <w:tcPr>
            <w:tcW w:w="368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E70741" w14:textId="77777777" w:rsidR="00266D25" w:rsidRDefault="00266D2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 xml:space="preserve">TO003 : Automatisation de l’ouvrage optionnel : déchargeoir des </w:t>
            </w:r>
            <w:proofErr w:type="spellStart"/>
            <w:r>
              <w:rPr>
                <w:rFonts w:ascii="Arial" w:eastAsia="Arial" w:hAnsi="Arial" w:cs="Arial"/>
                <w:color w:val="000000"/>
                <w:sz w:val="20"/>
                <w:lang w:val="fr-FR"/>
              </w:rPr>
              <w:t>Brangers</w:t>
            </w:r>
            <w:proofErr w:type="spellEnd"/>
          </w:p>
        </w:tc>
        <w:tc>
          <w:tcPr>
            <w:tcW w:w="15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0E4646" w14:textId="77777777" w:rsidR="00266D25" w:rsidRDefault="00266D25">
            <w:pPr>
              <w:spacing w:before="340"/>
              <w:jc w:val="center"/>
              <w:rPr>
                <w:rFonts w:ascii="Arial" w:eastAsia="Arial" w:hAnsi="Arial" w:cs="Arial"/>
                <w:color w:val="000000"/>
                <w:sz w:val="20"/>
                <w:lang w:val="fr-FR"/>
              </w:rPr>
            </w:pPr>
            <w:r>
              <w:rPr>
                <w:rFonts w:ascii="Arial" w:eastAsia="Arial" w:hAnsi="Arial" w:cs="Arial"/>
                <w:color w:val="000000"/>
                <w:sz w:val="20"/>
                <w:lang w:val="fr-FR"/>
              </w:rPr>
              <w:t>...................</w:t>
            </w:r>
          </w:p>
        </w:tc>
        <w:tc>
          <w:tcPr>
            <w:tcW w:w="170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AAA700" w14:textId="77777777" w:rsidR="00266D25" w:rsidRDefault="00266D25">
            <w:pPr>
              <w:spacing w:before="340"/>
              <w:jc w:val="center"/>
              <w:rPr>
                <w:rFonts w:ascii="Arial" w:eastAsia="Arial" w:hAnsi="Arial" w:cs="Arial"/>
                <w:color w:val="000000"/>
                <w:sz w:val="20"/>
                <w:lang w:val="fr-FR"/>
              </w:rPr>
            </w:pPr>
            <w:r>
              <w:rPr>
                <w:rFonts w:ascii="Arial" w:eastAsia="Arial" w:hAnsi="Arial" w:cs="Arial"/>
                <w:color w:val="000000"/>
                <w:sz w:val="20"/>
                <w:lang w:val="fr-FR"/>
              </w:rPr>
              <w:t>...................</w:t>
            </w:r>
          </w:p>
        </w:tc>
        <w:tc>
          <w:tcPr>
            <w:tcW w:w="212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D56DFC" w14:textId="77777777" w:rsidR="00266D25" w:rsidRDefault="00266D25">
            <w:pPr>
              <w:spacing w:before="340"/>
              <w:jc w:val="center"/>
              <w:rPr>
                <w:rFonts w:ascii="Arial" w:eastAsia="Arial" w:hAnsi="Arial" w:cs="Arial"/>
                <w:color w:val="000000"/>
                <w:sz w:val="20"/>
                <w:lang w:val="fr-FR"/>
              </w:rPr>
            </w:pPr>
            <w:r>
              <w:rPr>
                <w:rFonts w:ascii="Arial" w:eastAsia="Arial" w:hAnsi="Arial" w:cs="Arial"/>
                <w:color w:val="000000"/>
                <w:sz w:val="20"/>
                <w:lang w:val="fr-FR"/>
              </w:rPr>
              <w:t>...................</w:t>
            </w:r>
          </w:p>
        </w:tc>
      </w:tr>
      <w:tr w:rsidR="00266D25" w14:paraId="1079EF4E" w14:textId="77777777" w:rsidTr="001C0574">
        <w:trPr>
          <w:trHeight w:val="1210"/>
        </w:trPr>
        <w:tc>
          <w:tcPr>
            <w:tcW w:w="368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6A3DF5" w14:textId="77777777" w:rsidR="00266D25" w:rsidRDefault="00266D2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 xml:space="preserve">TO004 : Réhabilitation du génie-civil et instrumentation </w:t>
            </w:r>
            <w:proofErr w:type="spellStart"/>
            <w:r>
              <w:rPr>
                <w:rFonts w:ascii="Arial" w:eastAsia="Arial" w:hAnsi="Arial" w:cs="Arial"/>
                <w:color w:val="000000"/>
                <w:sz w:val="20"/>
                <w:lang w:val="fr-FR"/>
              </w:rPr>
              <w:t>GH</w:t>
            </w:r>
            <w:proofErr w:type="spellEnd"/>
            <w:r>
              <w:rPr>
                <w:rFonts w:ascii="Arial" w:eastAsia="Arial" w:hAnsi="Arial" w:cs="Arial"/>
                <w:color w:val="000000"/>
                <w:sz w:val="20"/>
                <w:lang w:val="fr-FR"/>
              </w:rPr>
              <w:t xml:space="preserve"> des deux ouvrages optionnels : seuils déversant de Cepoy et du bief des Vallées</w:t>
            </w:r>
          </w:p>
        </w:tc>
        <w:tc>
          <w:tcPr>
            <w:tcW w:w="15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D7ABAE" w14:textId="77777777" w:rsidR="00266D25" w:rsidRDefault="00266D25">
            <w:pPr>
              <w:spacing w:before="840"/>
              <w:jc w:val="center"/>
              <w:rPr>
                <w:rFonts w:ascii="Arial" w:eastAsia="Arial" w:hAnsi="Arial" w:cs="Arial"/>
                <w:color w:val="000000"/>
                <w:sz w:val="20"/>
                <w:lang w:val="fr-FR"/>
              </w:rPr>
            </w:pPr>
            <w:r>
              <w:rPr>
                <w:rFonts w:ascii="Arial" w:eastAsia="Arial" w:hAnsi="Arial" w:cs="Arial"/>
                <w:color w:val="000000"/>
                <w:sz w:val="20"/>
                <w:lang w:val="fr-FR"/>
              </w:rPr>
              <w:t>...................</w:t>
            </w:r>
          </w:p>
        </w:tc>
        <w:tc>
          <w:tcPr>
            <w:tcW w:w="170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E21D96" w14:textId="77777777" w:rsidR="00266D25" w:rsidRDefault="00266D25">
            <w:pPr>
              <w:spacing w:before="840"/>
              <w:jc w:val="center"/>
              <w:rPr>
                <w:rFonts w:ascii="Arial" w:eastAsia="Arial" w:hAnsi="Arial" w:cs="Arial"/>
                <w:color w:val="000000"/>
                <w:sz w:val="20"/>
                <w:lang w:val="fr-FR"/>
              </w:rPr>
            </w:pPr>
            <w:r>
              <w:rPr>
                <w:rFonts w:ascii="Arial" w:eastAsia="Arial" w:hAnsi="Arial" w:cs="Arial"/>
                <w:color w:val="000000"/>
                <w:sz w:val="20"/>
                <w:lang w:val="fr-FR"/>
              </w:rPr>
              <w:t>...................</w:t>
            </w:r>
          </w:p>
        </w:tc>
        <w:tc>
          <w:tcPr>
            <w:tcW w:w="212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95C223" w14:textId="77777777" w:rsidR="00266D25" w:rsidRDefault="00266D25">
            <w:pPr>
              <w:spacing w:before="840"/>
              <w:jc w:val="center"/>
              <w:rPr>
                <w:rFonts w:ascii="Arial" w:eastAsia="Arial" w:hAnsi="Arial" w:cs="Arial"/>
                <w:color w:val="000000"/>
                <w:sz w:val="20"/>
                <w:lang w:val="fr-FR"/>
              </w:rPr>
            </w:pPr>
            <w:r>
              <w:rPr>
                <w:rFonts w:ascii="Arial" w:eastAsia="Arial" w:hAnsi="Arial" w:cs="Arial"/>
                <w:color w:val="000000"/>
                <w:sz w:val="20"/>
                <w:lang w:val="fr-FR"/>
              </w:rPr>
              <w:t>...................</w:t>
            </w:r>
          </w:p>
        </w:tc>
      </w:tr>
      <w:tr w:rsidR="00266D25" w14:paraId="6BDDD644" w14:textId="77777777" w:rsidTr="001C0574">
        <w:trPr>
          <w:trHeight w:val="346"/>
        </w:trPr>
        <w:tc>
          <w:tcPr>
            <w:tcW w:w="3689"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30DE3CA8" w14:textId="77777777" w:rsidR="00266D25" w:rsidRDefault="00266D25">
            <w:pPr>
              <w:spacing w:before="80" w:after="20"/>
              <w:ind w:left="80" w:right="80"/>
              <w:jc w:val="center"/>
              <w:rPr>
                <w:rFonts w:ascii="Arial" w:eastAsia="Arial" w:hAnsi="Arial" w:cs="Arial"/>
                <w:color w:val="000000"/>
                <w:sz w:val="20"/>
                <w:lang w:val="fr-FR"/>
              </w:rPr>
            </w:pPr>
            <w:r>
              <w:rPr>
                <w:rFonts w:ascii="Arial" w:eastAsia="Arial" w:hAnsi="Arial" w:cs="Arial"/>
                <w:color w:val="000000"/>
                <w:sz w:val="20"/>
                <w:lang w:val="fr-FR"/>
              </w:rPr>
              <w:t>Total</w:t>
            </w:r>
          </w:p>
        </w:tc>
        <w:tc>
          <w:tcPr>
            <w:tcW w:w="1559"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58C9D125" w14:textId="77777777" w:rsidR="00266D25" w:rsidRDefault="00266D25">
            <w:pPr>
              <w:spacing w:before="120"/>
              <w:jc w:val="center"/>
              <w:rPr>
                <w:rFonts w:ascii="Arial" w:eastAsia="Arial" w:hAnsi="Arial" w:cs="Arial"/>
                <w:color w:val="000000"/>
                <w:sz w:val="20"/>
                <w:lang w:val="fr-FR"/>
              </w:rPr>
            </w:pPr>
            <w:r>
              <w:rPr>
                <w:rFonts w:ascii="Arial" w:eastAsia="Arial" w:hAnsi="Arial" w:cs="Arial"/>
                <w:color w:val="000000"/>
                <w:sz w:val="20"/>
                <w:lang w:val="fr-FR"/>
              </w:rPr>
              <w:t>...................</w:t>
            </w:r>
          </w:p>
        </w:tc>
        <w:tc>
          <w:tcPr>
            <w:tcW w:w="1701"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516969A8" w14:textId="77777777" w:rsidR="00266D25" w:rsidRDefault="00266D25">
            <w:pPr>
              <w:spacing w:before="120"/>
              <w:jc w:val="center"/>
              <w:rPr>
                <w:rFonts w:ascii="Arial" w:eastAsia="Arial" w:hAnsi="Arial" w:cs="Arial"/>
                <w:color w:val="000000"/>
                <w:sz w:val="20"/>
                <w:lang w:val="fr-FR"/>
              </w:rPr>
            </w:pPr>
            <w:r>
              <w:rPr>
                <w:rFonts w:ascii="Arial" w:eastAsia="Arial" w:hAnsi="Arial" w:cs="Arial"/>
                <w:color w:val="000000"/>
                <w:sz w:val="20"/>
                <w:lang w:val="fr-FR"/>
              </w:rPr>
              <w:t>...................</w:t>
            </w:r>
          </w:p>
        </w:tc>
        <w:tc>
          <w:tcPr>
            <w:tcW w:w="2126"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54073D7A" w14:textId="77777777" w:rsidR="00266D25" w:rsidRDefault="00266D25">
            <w:pPr>
              <w:spacing w:before="120"/>
              <w:jc w:val="center"/>
              <w:rPr>
                <w:rFonts w:ascii="Arial" w:eastAsia="Arial" w:hAnsi="Arial" w:cs="Arial"/>
                <w:color w:val="000000"/>
                <w:sz w:val="20"/>
                <w:lang w:val="fr-FR"/>
              </w:rPr>
            </w:pPr>
            <w:r>
              <w:rPr>
                <w:rFonts w:ascii="Arial" w:eastAsia="Arial" w:hAnsi="Arial" w:cs="Arial"/>
                <w:color w:val="000000"/>
                <w:sz w:val="20"/>
                <w:lang w:val="fr-FR"/>
              </w:rPr>
              <w:t>...................</w:t>
            </w:r>
          </w:p>
        </w:tc>
      </w:tr>
    </w:tbl>
    <w:p w14:paraId="05DB8C8D" w14:textId="24163448" w:rsidR="00930BE5" w:rsidRDefault="00521961" w:rsidP="006F5F59">
      <w:pPr>
        <w:spacing w:line="240" w:lineRule="exact"/>
      </w:pPr>
      <w:r>
        <w:t xml:space="preserve"> </w:t>
      </w:r>
    </w:p>
    <w:p w14:paraId="52ABA156" w14:textId="77777777" w:rsidR="00930BE5" w:rsidRDefault="00521961">
      <w:pPr>
        <w:pStyle w:val="Titre1"/>
        <w:shd w:val="clear" w:color="3155A4" w:fill="3155A4"/>
        <w:rPr>
          <w:rFonts w:eastAsia="Arial"/>
          <w:color w:val="0D0C0C"/>
          <w:sz w:val="28"/>
          <w:lang w:val="fr-FR"/>
        </w:rPr>
      </w:pPr>
      <w:bookmarkStart w:id="14" w:name="ArtL1_AE-3-A6"/>
      <w:bookmarkStart w:id="15" w:name="_Toc256000007"/>
      <w:bookmarkEnd w:id="14"/>
      <w:r>
        <w:rPr>
          <w:rFonts w:eastAsia="Arial"/>
          <w:color w:val="0D0C0C"/>
          <w:sz w:val="28"/>
          <w:lang w:val="fr-FR"/>
        </w:rPr>
        <w:t>5 - Durée et Délais d'exécution</w:t>
      </w:r>
      <w:bookmarkEnd w:id="15"/>
    </w:p>
    <w:p w14:paraId="1D594F37" w14:textId="77777777" w:rsidR="00930BE5" w:rsidRDefault="00521961">
      <w:pPr>
        <w:spacing w:line="60" w:lineRule="exact"/>
        <w:rPr>
          <w:sz w:val="6"/>
        </w:rPr>
      </w:pPr>
      <w:r>
        <w:t xml:space="preserve"> </w:t>
      </w:r>
    </w:p>
    <w:p w14:paraId="00536DC0" w14:textId="3DA60ACE" w:rsidR="00945B3F" w:rsidRDefault="00521961" w:rsidP="00945B3F">
      <w:pPr>
        <w:pStyle w:val="ParagrapheIndent1"/>
        <w:jc w:val="both"/>
        <w:rPr>
          <w:color w:val="000000"/>
          <w:lang w:val="fr-FR"/>
        </w:rPr>
      </w:pPr>
      <w:r>
        <w:rPr>
          <w:color w:val="000000"/>
          <w:lang w:val="fr-FR"/>
        </w:rPr>
        <w:t xml:space="preserve">Le délai d'exécution est défini au </w:t>
      </w:r>
      <w:proofErr w:type="spellStart"/>
      <w:r>
        <w:rPr>
          <w:color w:val="000000"/>
          <w:lang w:val="fr-FR"/>
        </w:rPr>
        <w:t>CCAP</w:t>
      </w:r>
      <w:proofErr w:type="spellEnd"/>
      <w:r>
        <w:rPr>
          <w:color w:val="000000"/>
          <w:lang w:val="fr-FR"/>
        </w:rPr>
        <w:t xml:space="preserve"> et ne peut en aucun cas être modifié</w:t>
      </w:r>
      <w:bookmarkStart w:id="16" w:name="ArtL1_AE-3-A8"/>
      <w:bookmarkStart w:id="17" w:name="_Toc256000008"/>
      <w:bookmarkEnd w:id="16"/>
      <w:r w:rsidR="00BF6CD2">
        <w:rPr>
          <w:color w:val="000000"/>
          <w:lang w:val="fr-FR"/>
        </w:rPr>
        <w:t>.</w:t>
      </w:r>
    </w:p>
    <w:p w14:paraId="68EA9E19" w14:textId="77777777" w:rsidR="00BF6CD2" w:rsidRPr="00BF6CD2" w:rsidRDefault="00BF6CD2" w:rsidP="00BF6CD2">
      <w:pPr>
        <w:rPr>
          <w:lang w:val="fr-FR"/>
        </w:rPr>
      </w:pPr>
    </w:p>
    <w:bookmarkEnd w:id="17"/>
    <w:p w14:paraId="7C0213C3" w14:textId="2CC8C6D4" w:rsidR="000C5FDB" w:rsidRDefault="000C5FDB" w:rsidP="000C5FDB">
      <w:pPr>
        <w:pStyle w:val="Titre1"/>
        <w:shd w:val="clear" w:color="3155A4" w:fill="3155A4"/>
        <w:rPr>
          <w:rFonts w:eastAsia="Arial"/>
          <w:color w:val="0D0C0C"/>
          <w:sz w:val="28"/>
          <w:lang w:val="fr-FR"/>
        </w:rPr>
      </w:pPr>
      <w:r>
        <w:rPr>
          <w:rFonts w:eastAsia="Arial"/>
          <w:color w:val="0D0C0C"/>
          <w:sz w:val="28"/>
          <w:lang w:val="fr-FR"/>
        </w:rPr>
        <w:t>6 - Paiement</w:t>
      </w:r>
    </w:p>
    <w:p w14:paraId="1BAB1F31" w14:textId="77777777" w:rsidR="00930BE5" w:rsidRDefault="00521961">
      <w:pPr>
        <w:spacing w:line="60" w:lineRule="exact"/>
        <w:rPr>
          <w:sz w:val="6"/>
        </w:rPr>
      </w:pPr>
      <w:r>
        <w:t xml:space="preserve"> </w:t>
      </w:r>
    </w:p>
    <w:p w14:paraId="0ED86B0D" w14:textId="53464E33" w:rsidR="00930BE5" w:rsidRDefault="00521961">
      <w:pPr>
        <w:pStyle w:val="ParagrapheIndent1"/>
        <w:spacing w:line="230" w:lineRule="exact"/>
        <w:jc w:val="both"/>
        <w:rPr>
          <w:color w:val="000000"/>
          <w:lang w:val="fr-FR"/>
        </w:rPr>
      </w:pPr>
      <w:r>
        <w:rPr>
          <w:color w:val="000000"/>
          <w:lang w:val="fr-FR"/>
        </w:rPr>
        <w:t xml:space="preserve">Le pouvoir adjudicateur se libèrera des sommes dues au titre de l'exécution des prestations en faisant porter le montant au crédit du ou des comptes </w:t>
      </w:r>
      <w:r w:rsidR="009876C2">
        <w:rPr>
          <w:color w:val="000000"/>
          <w:lang w:val="fr-FR"/>
        </w:rPr>
        <w:t xml:space="preserve">déclarés dans le présent contrat </w:t>
      </w:r>
      <w:r w:rsidR="009876C2" w:rsidRPr="00945B3F">
        <w:rPr>
          <w:b/>
          <w:bCs/>
          <w:color w:val="000000"/>
          <w:highlight w:val="yellow"/>
          <w:lang w:val="fr-FR"/>
        </w:rPr>
        <w:t>(joindre RIB)</w:t>
      </w:r>
      <w:r w:rsidR="00945B3F" w:rsidRPr="00945B3F">
        <w:rPr>
          <w:b/>
          <w:bCs/>
          <w:color w:val="000000"/>
          <w:highlight w:val="yellow"/>
          <w:lang w:val="fr-FR"/>
        </w:rPr>
        <w:t>.</w:t>
      </w:r>
    </w:p>
    <w:p w14:paraId="24220BA5" w14:textId="74738A21" w:rsidR="00930BE5" w:rsidRDefault="00930BE5">
      <w:pPr>
        <w:spacing w:after="20" w:line="240" w:lineRule="exact"/>
      </w:pPr>
    </w:p>
    <w:p w14:paraId="492570D6" w14:textId="79B4BA98" w:rsidR="00930BE5" w:rsidRDefault="00521961">
      <w:pPr>
        <w:pStyle w:val="ParagrapheIndent1"/>
        <w:spacing w:line="230" w:lineRule="exact"/>
        <w:jc w:val="both"/>
        <w:rPr>
          <w:color w:val="000000"/>
          <w:lang w:val="fr-FR"/>
        </w:rPr>
      </w:pPr>
      <w:r>
        <w:rPr>
          <w:color w:val="000000"/>
          <w:lang w:val="fr-FR"/>
        </w:rPr>
        <w:t>En cas de groupement, le paiement est effectué sur :</w:t>
      </w:r>
    </w:p>
    <w:p w14:paraId="3C66AEEA" w14:textId="77777777" w:rsidR="00930BE5" w:rsidRDefault="00930BE5">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930BE5" w14:paraId="1BEB538C" w14:textId="77777777">
        <w:trPr>
          <w:trHeight w:val="202"/>
        </w:trPr>
        <w:tc>
          <w:tcPr>
            <w:tcW w:w="240" w:type="dxa"/>
            <w:tcMar>
              <w:top w:w="0" w:type="dxa"/>
              <w:left w:w="0" w:type="dxa"/>
              <w:bottom w:w="0" w:type="dxa"/>
              <w:right w:w="0" w:type="dxa"/>
            </w:tcMar>
          </w:tcPr>
          <w:p w14:paraId="4A51136F" w14:textId="77777777" w:rsidR="00930BE5" w:rsidRDefault="00743698">
            <w:pPr>
              <w:rPr>
                <w:sz w:val="2"/>
              </w:rPr>
            </w:pPr>
            <w:r>
              <w:pict w14:anchorId="4023E9AC">
                <v:shape id="_x0000_i1031" type="#_x0000_t75" style="width:11.85pt;height:11.85pt">
                  <v:imagedata r:id="rId8" o:title=""/>
                </v:shape>
              </w:pict>
            </w:r>
          </w:p>
        </w:tc>
        <w:tc>
          <w:tcPr>
            <w:tcW w:w="200" w:type="dxa"/>
            <w:tcMar>
              <w:top w:w="0" w:type="dxa"/>
              <w:left w:w="0" w:type="dxa"/>
              <w:bottom w:w="0" w:type="dxa"/>
              <w:right w:w="0" w:type="dxa"/>
            </w:tcMar>
          </w:tcPr>
          <w:p w14:paraId="23636DA8" w14:textId="77777777" w:rsidR="00930BE5" w:rsidRDefault="00930BE5">
            <w:pPr>
              <w:rPr>
                <w:sz w:val="2"/>
              </w:rPr>
            </w:pPr>
          </w:p>
        </w:tc>
        <w:tc>
          <w:tcPr>
            <w:tcW w:w="9180" w:type="dxa"/>
            <w:tcMar>
              <w:top w:w="0" w:type="dxa"/>
              <w:left w:w="0" w:type="dxa"/>
              <w:bottom w:w="0" w:type="dxa"/>
              <w:right w:w="0" w:type="dxa"/>
            </w:tcMar>
          </w:tcPr>
          <w:p w14:paraId="387281D3" w14:textId="77777777" w:rsidR="00930BE5" w:rsidRDefault="00521961">
            <w:pPr>
              <w:pStyle w:val="ParagrapheIndent1"/>
              <w:jc w:val="both"/>
              <w:rPr>
                <w:color w:val="000000"/>
                <w:lang w:val="fr-FR"/>
              </w:rPr>
            </w:pPr>
            <w:proofErr w:type="gramStart"/>
            <w:r>
              <w:rPr>
                <w:color w:val="000000"/>
                <w:lang w:val="fr-FR"/>
              </w:rPr>
              <w:t>un</w:t>
            </w:r>
            <w:proofErr w:type="gramEnd"/>
            <w:r>
              <w:rPr>
                <w:color w:val="000000"/>
                <w:lang w:val="fr-FR"/>
              </w:rPr>
              <w:t xml:space="preserve"> compte unique ouvert au nom du mandataire ;</w:t>
            </w:r>
          </w:p>
        </w:tc>
      </w:tr>
    </w:tbl>
    <w:p w14:paraId="2DF0D7CF" w14:textId="77777777" w:rsidR="00930BE5" w:rsidRDefault="00521961">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930BE5" w14:paraId="4843D716" w14:textId="77777777">
        <w:trPr>
          <w:trHeight w:val="202"/>
        </w:trPr>
        <w:tc>
          <w:tcPr>
            <w:tcW w:w="240" w:type="dxa"/>
            <w:tcMar>
              <w:top w:w="0" w:type="dxa"/>
              <w:left w:w="0" w:type="dxa"/>
              <w:bottom w:w="0" w:type="dxa"/>
              <w:right w:w="0" w:type="dxa"/>
            </w:tcMar>
          </w:tcPr>
          <w:p w14:paraId="0B93F1A6" w14:textId="77777777" w:rsidR="00930BE5" w:rsidRDefault="00743698">
            <w:pPr>
              <w:rPr>
                <w:sz w:val="2"/>
              </w:rPr>
            </w:pPr>
            <w:r>
              <w:pict w14:anchorId="3CC83151">
                <v:shape id="_x0000_i1032" type="#_x0000_t75" style="width:11.85pt;height:11.85pt">
                  <v:imagedata r:id="rId8" o:title=""/>
                </v:shape>
              </w:pict>
            </w:r>
          </w:p>
        </w:tc>
        <w:tc>
          <w:tcPr>
            <w:tcW w:w="200" w:type="dxa"/>
            <w:tcMar>
              <w:top w:w="0" w:type="dxa"/>
              <w:left w:w="0" w:type="dxa"/>
              <w:bottom w:w="0" w:type="dxa"/>
              <w:right w:w="0" w:type="dxa"/>
            </w:tcMar>
          </w:tcPr>
          <w:p w14:paraId="45AA31CA" w14:textId="77777777" w:rsidR="00930BE5" w:rsidRDefault="00930BE5">
            <w:pPr>
              <w:rPr>
                <w:sz w:val="2"/>
              </w:rPr>
            </w:pPr>
          </w:p>
        </w:tc>
        <w:tc>
          <w:tcPr>
            <w:tcW w:w="9180" w:type="dxa"/>
            <w:vMerge w:val="restart"/>
            <w:tcMar>
              <w:top w:w="0" w:type="dxa"/>
              <w:left w:w="0" w:type="dxa"/>
              <w:bottom w:w="0" w:type="dxa"/>
              <w:right w:w="0" w:type="dxa"/>
            </w:tcMar>
          </w:tcPr>
          <w:p w14:paraId="2D44ECF9" w14:textId="77777777" w:rsidR="00930BE5" w:rsidRDefault="00521961">
            <w:pPr>
              <w:pStyle w:val="ParagrapheIndent1"/>
              <w:spacing w:line="230" w:lineRule="exact"/>
              <w:jc w:val="both"/>
              <w:rPr>
                <w:color w:val="000000"/>
                <w:lang w:val="fr-FR"/>
              </w:rPr>
            </w:pPr>
            <w:proofErr w:type="gramStart"/>
            <w:r>
              <w:rPr>
                <w:color w:val="000000"/>
                <w:lang w:val="fr-FR"/>
              </w:rPr>
              <w:t>les</w:t>
            </w:r>
            <w:proofErr w:type="gramEnd"/>
            <w:r>
              <w:rPr>
                <w:color w:val="000000"/>
                <w:lang w:val="fr-FR"/>
              </w:rPr>
              <w:t xml:space="preserve"> comptes de chacun des membres du groupement suivant les répartitions indiquées en annexe du présent document.</w:t>
            </w:r>
          </w:p>
        </w:tc>
      </w:tr>
      <w:tr w:rsidR="00930BE5" w14:paraId="3F66DE95" w14:textId="77777777">
        <w:trPr>
          <w:trHeight w:val="166"/>
        </w:trPr>
        <w:tc>
          <w:tcPr>
            <w:tcW w:w="240" w:type="dxa"/>
            <w:tcMar>
              <w:top w:w="0" w:type="dxa"/>
              <w:left w:w="0" w:type="dxa"/>
              <w:bottom w:w="0" w:type="dxa"/>
              <w:right w:w="0" w:type="dxa"/>
            </w:tcMar>
          </w:tcPr>
          <w:p w14:paraId="6D9F3D88" w14:textId="77777777" w:rsidR="00930BE5" w:rsidRDefault="00930BE5">
            <w:pPr>
              <w:rPr>
                <w:sz w:val="2"/>
              </w:rPr>
            </w:pPr>
          </w:p>
        </w:tc>
        <w:tc>
          <w:tcPr>
            <w:tcW w:w="200" w:type="dxa"/>
            <w:tcMar>
              <w:top w:w="0" w:type="dxa"/>
              <w:left w:w="0" w:type="dxa"/>
              <w:bottom w:w="0" w:type="dxa"/>
              <w:right w:w="0" w:type="dxa"/>
            </w:tcMar>
          </w:tcPr>
          <w:p w14:paraId="110882BF" w14:textId="77777777" w:rsidR="00930BE5" w:rsidRDefault="00930BE5">
            <w:pPr>
              <w:rPr>
                <w:sz w:val="2"/>
              </w:rPr>
            </w:pPr>
          </w:p>
        </w:tc>
        <w:tc>
          <w:tcPr>
            <w:tcW w:w="9180" w:type="dxa"/>
            <w:vMerge/>
            <w:tcMar>
              <w:top w:w="0" w:type="dxa"/>
              <w:left w:w="0" w:type="dxa"/>
              <w:bottom w:w="0" w:type="dxa"/>
              <w:right w:w="0" w:type="dxa"/>
            </w:tcMar>
          </w:tcPr>
          <w:p w14:paraId="0E8C8213" w14:textId="77777777" w:rsidR="00930BE5" w:rsidRDefault="00930BE5"/>
        </w:tc>
      </w:tr>
    </w:tbl>
    <w:p w14:paraId="6875BF23" w14:textId="77777777" w:rsidR="00930BE5" w:rsidRDefault="00930BE5">
      <w:pPr>
        <w:pStyle w:val="ParagrapheIndent1"/>
        <w:spacing w:line="230" w:lineRule="exact"/>
        <w:jc w:val="both"/>
        <w:rPr>
          <w:color w:val="000000"/>
          <w:lang w:val="fr-FR"/>
        </w:rPr>
      </w:pPr>
    </w:p>
    <w:p w14:paraId="083286B9" w14:textId="77777777" w:rsidR="00930BE5" w:rsidRDefault="00521961">
      <w:pPr>
        <w:pStyle w:val="ParagrapheIndent1"/>
        <w:spacing w:line="230" w:lineRule="exact"/>
        <w:jc w:val="both"/>
        <w:rPr>
          <w:color w:val="000000"/>
          <w:lang w:val="fr-FR"/>
        </w:rPr>
        <w:sectPr w:rsidR="00930BE5">
          <w:footerReference w:type="default" r:id="rId10"/>
          <w:pgSz w:w="11900" w:h="16840"/>
          <w:pgMar w:top="1140" w:right="1140" w:bottom="1140" w:left="1140" w:header="1140" w:footer="1140" w:gutter="0"/>
          <w:cols w:space="708"/>
        </w:sectPr>
      </w:pPr>
      <w:r>
        <w:rPr>
          <w:b/>
          <w:color w:val="000000"/>
          <w:lang w:val="fr-FR"/>
        </w:rPr>
        <w:t>Nota</w:t>
      </w:r>
      <w:proofErr w:type="gramStart"/>
      <w:r>
        <w:rPr>
          <w:b/>
          <w:color w:val="000000"/>
          <w:lang w:val="fr-FR"/>
        </w:rPr>
        <w:t xml:space="preserve"> :</w:t>
      </w:r>
      <w:r>
        <w:rPr>
          <w:color w:val="000000"/>
          <w:lang w:val="fr-FR"/>
        </w:rPr>
        <w:t>Si</w:t>
      </w:r>
      <w:proofErr w:type="gramEnd"/>
      <w:r>
        <w:rPr>
          <w:color w:val="000000"/>
          <w:lang w:val="fr-FR"/>
        </w:rPr>
        <w:t xml:space="preserve"> aucune case n'est cochée, ou si les deux cases sont cochées, le pouvoir adjudicateur considérera que seules les dispositions du </w:t>
      </w:r>
      <w:proofErr w:type="spellStart"/>
      <w:r>
        <w:rPr>
          <w:color w:val="000000"/>
          <w:lang w:val="fr-FR"/>
        </w:rPr>
        <w:t>CCAP</w:t>
      </w:r>
      <w:proofErr w:type="spellEnd"/>
      <w:r>
        <w:rPr>
          <w:color w:val="000000"/>
          <w:lang w:val="fr-FR"/>
        </w:rPr>
        <w:t xml:space="preserve"> s'appliquent.</w:t>
      </w:r>
      <w:r>
        <w:rPr>
          <w:color w:val="000000"/>
          <w:lang w:val="fr-FR"/>
        </w:rPr>
        <w:cr/>
      </w:r>
    </w:p>
    <w:p w14:paraId="156714FE" w14:textId="77777777" w:rsidR="00930BE5" w:rsidRDefault="00521961">
      <w:pPr>
        <w:pStyle w:val="Titre1"/>
        <w:shd w:val="clear" w:color="3155A4" w:fill="3155A4"/>
        <w:rPr>
          <w:rFonts w:eastAsia="Arial"/>
          <w:color w:val="0D0C0C"/>
          <w:sz w:val="28"/>
          <w:lang w:val="fr-FR"/>
        </w:rPr>
      </w:pPr>
      <w:bookmarkStart w:id="18" w:name="ArtL1_AE-3-A9"/>
      <w:bookmarkStart w:id="19" w:name="_Toc256000009"/>
      <w:bookmarkEnd w:id="18"/>
      <w:r>
        <w:rPr>
          <w:rFonts w:eastAsia="Arial"/>
          <w:color w:val="0D0C0C"/>
          <w:sz w:val="28"/>
          <w:lang w:val="fr-FR"/>
        </w:rPr>
        <w:lastRenderedPageBreak/>
        <w:t>7 - Avance</w:t>
      </w:r>
      <w:bookmarkEnd w:id="19"/>
    </w:p>
    <w:p w14:paraId="2E9D0714" w14:textId="77777777" w:rsidR="00930BE5" w:rsidRDefault="00521961">
      <w:pPr>
        <w:spacing w:line="60" w:lineRule="exact"/>
        <w:rPr>
          <w:sz w:val="6"/>
        </w:rPr>
      </w:pPr>
      <w:r>
        <w:t xml:space="preserve"> </w:t>
      </w:r>
    </w:p>
    <w:p w14:paraId="59254396" w14:textId="77777777" w:rsidR="00930BE5" w:rsidRDefault="00521961">
      <w:pPr>
        <w:pStyle w:val="ParagrapheIndent1"/>
        <w:spacing w:line="230" w:lineRule="exact"/>
        <w:jc w:val="both"/>
        <w:rPr>
          <w:color w:val="000000"/>
          <w:lang w:val="fr-FR"/>
        </w:rPr>
      </w:pPr>
      <w:r>
        <w:rPr>
          <w:color w:val="000000"/>
          <w:lang w:val="fr-FR"/>
        </w:rPr>
        <w:t>Le candidat renonce au bénéfice de l'avance (cocher la case correspondante) :</w:t>
      </w:r>
    </w:p>
    <w:p w14:paraId="059EA99D" w14:textId="77777777" w:rsidR="00930BE5" w:rsidRDefault="00930BE5">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930BE5" w14:paraId="027A08AF" w14:textId="77777777">
        <w:trPr>
          <w:trHeight w:val="202"/>
        </w:trPr>
        <w:tc>
          <w:tcPr>
            <w:tcW w:w="240" w:type="dxa"/>
            <w:tcMar>
              <w:top w:w="0" w:type="dxa"/>
              <w:left w:w="0" w:type="dxa"/>
              <w:bottom w:w="0" w:type="dxa"/>
              <w:right w:w="0" w:type="dxa"/>
            </w:tcMar>
          </w:tcPr>
          <w:p w14:paraId="32DD9087" w14:textId="77777777" w:rsidR="00930BE5" w:rsidRDefault="00743698">
            <w:pPr>
              <w:rPr>
                <w:sz w:val="2"/>
              </w:rPr>
            </w:pPr>
            <w:r>
              <w:pict w14:anchorId="6718D55A">
                <v:shape id="_x0000_i1033" type="#_x0000_t75" style="width:11.85pt;height:11.85pt">
                  <v:imagedata r:id="rId8" o:title=""/>
                </v:shape>
              </w:pict>
            </w:r>
          </w:p>
        </w:tc>
        <w:tc>
          <w:tcPr>
            <w:tcW w:w="200" w:type="dxa"/>
            <w:tcMar>
              <w:top w:w="0" w:type="dxa"/>
              <w:left w:w="0" w:type="dxa"/>
              <w:bottom w:w="0" w:type="dxa"/>
              <w:right w:w="0" w:type="dxa"/>
            </w:tcMar>
          </w:tcPr>
          <w:p w14:paraId="78FE5020" w14:textId="77777777" w:rsidR="00930BE5" w:rsidRDefault="00930BE5">
            <w:pPr>
              <w:rPr>
                <w:sz w:val="2"/>
              </w:rPr>
            </w:pPr>
          </w:p>
        </w:tc>
        <w:tc>
          <w:tcPr>
            <w:tcW w:w="9180" w:type="dxa"/>
            <w:tcMar>
              <w:top w:w="0" w:type="dxa"/>
              <w:left w:w="0" w:type="dxa"/>
              <w:bottom w:w="0" w:type="dxa"/>
              <w:right w:w="0" w:type="dxa"/>
            </w:tcMar>
          </w:tcPr>
          <w:p w14:paraId="4F54C799" w14:textId="77777777" w:rsidR="00930BE5" w:rsidRDefault="00521961">
            <w:pPr>
              <w:pStyle w:val="ParagrapheIndent1"/>
              <w:jc w:val="both"/>
              <w:rPr>
                <w:color w:val="000000"/>
                <w:lang w:val="fr-FR"/>
              </w:rPr>
            </w:pPr>
            <w:r>
              <w:rPr>
                <w:color w:val="000000"/>
                <w:lang w:val="fr-FR"/>
              </w:rPr>
              <w:t>NON</w:t>
            </w:r>
          </w:p>
        </w:tc>
      </w:tr>
    </w:tbl>
    <w:p w14:paraId="1EABDBB9" w14:textId="77777777" w:rsidR="00930BE5" w:rsidRDefault="00521961">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930BE5" w14:paraId="39D15596" w14:textId="77777777">
        <w:trPr>
          <w:trHeight w:val="202"/>
        </w:trPr>
        <w:tc>
          <w:tcPr>
            <w:tcW w:w="240" w:type="dxa"/>
            <w:tcMar>
              <w:top w:w="0" w:type="dxa"/>
              <w:left w:w="0" w:type="dxa"/>
              <w:bottom w:w="0" w:type="dxa"/>
              <w:right w:w="0" w:type="dxa"/>
            </w:tcMar>
          </w:tcPr>
          <w:p w14:paraId="4218F9E3" w14:textId="77777777" w:rsidR="00930BE5" w:rsidRDefault="00743698">
            <w:pPr>
              <w:rPr>
                <w:sz w:val="2"/>
              </w:rPr>
            </w:pPr>
            <w:r>
              <w:pict w14:anchorId="3EBDD13C">
                <v:shape id="_x0000_i1034" type="#_x0000_t75" style="width:11.85pt;height:11.85pt">
                  <v:imagedata r:id="rId8" o:title=""/>
                </v:shape>
              </w:pict>
            </w:r>
          </w:p>
        </w:tc>
        <w:tc>
          <w:tcPr>
            <w:tcW w:w="200" w:type="dxa"/>
            <w:tcMar>
              <w:top w:w="0" w:type="dxa"/>
              <w:left w:w="0" w:type="dxa"/>
              <w:bottom w:w="0" w:type="dxa"/>
              <w:right w:w="0" w:type="dxa"/>
            </w:tcMar>
          </w:tcPr>
          <w:p w14:paraId="5337545A" w14:textId="77777777" w:rsidR="00930BE5" w:rsidRDefault="00930BE5">
            <w:pPr>
              <w:rPr>
                <w:sz w:val="2"/>
              </w:rPr>
            </w:pPr>
          </w:p>
        </w:tc>
        <w:tc>
          <w:tcPr>
            <w:tcW w:w="9180" w:type="dxa"/>
            <w:tcMar>
              <w:top w:w="0" w:type="dxa"/>
              <w:left w:w="0" w:type="dxa"/>
              <w:bottom w:w="0" w:type="dxa"/>
              <w:right w:w="0" w:type="dxa"/>
            </w:tcMar>
          </w:tcPr>
          <w:p w14:paraId="0CABE733" w14:textId="77777777" w:rsidR="00930BE5" w:rsidRDefault="00521961">
            <w:pPr>
              <w:pStyle w:val="ParagrapheIndent1"/>
              <w:jc w:val="both"/>
              <w:rPr>
                <w:color w:val="000000"/>
                <w:lang w:val="fr-FR"/>
              </w:rPr>
            </w:pPr>
            <w:r>
              <w:rPr>
                <w:color w:val="000000"/>
                <w:lang w:val="fr-FR"/>
              </w:rPr>
              <w:t>OUI</w:t>
            </w:r>
          </w:p>
        </w:tc>
      </w:tr>
    </w:tbl>
    <w:p w14:paraId="024B76B8" w14:textId="77777777" w:rsidR="006F5F59" w:rsidRDefault="006F5F59" w:rsidP="006F5F59">
      <w:pPr>
        <w:pStyle w:val="ParagrapheIndent1"/>
        <w:spacing w:line="232" w:lineRule="exact"/>
        <w:ind w:left="20" w:right="20"/>
        <w:jc w:val="both"/>
        <w:rPr>
          <w:color w:val="000000"/>
          <w:lang w:val="fr-FR"/>
        </w:rPr>
      </w:pPr>
    </w:p>
    <w:p w14:paraId="73C0300A" w14:textId="17FA8EF8" w:rsidR="006F5F59" w:rsidRDefault="006F5F59" w:rsidP="006F5F59">
      <w:pPr>
        <w:pStyle w:val="ParagrapheIndent1"/>
        <w:spacing w:line="232" w:lineRule="exact"/>
        <w:ind w:left="20" w:right="20"/>
        <w:jc w:val="both"/>
        <w:rPr>
          <w:color w:val="000000"/>
          <w:lang w:val="fr-FR"/>
        </w:rPr>
      </w:pPr>
      <w:r>
        <w:rPr>
          <w:color w:val="000000"/>
          <w:lang w:val="fr-FR"/>
        </w:rPr>
        <w:t>Le mandataire …………… renonce au bénéfice de l'avance (</w:t>
      </w:r>
      <w:r w:rsidRPr="0030332C">
        <w:rPr>
          <w:i/>
          <w:color w:val="000000"/>
          <w:lang w:val="fr-FR"/>
        </w:rPr>
        <w:t>cocher la case correspondante</w:t>
      </w:r>
      <w:r>
        <w:rPr>
          <w:color w:val="000000"/>
          <w:lang w:val="fr-FR"/>
        </w:rPr>
        <w:t>) :</w:t>
      </w:r>
    </w:p>
    <w:p w14:paraId="2EFFF5AE" w14:textId="77777777" w:rsidR="006F5F59" w:rsidRDefault="006F5F59" w:rsidP="006F5F59">
      <w:pPr>
        <w:pStyle w:val="ParagrapheIndent1"/>
        <w:spacing w:line="232" w:lineRule="exact"/>
        <w:ind w:left="20" w:right="20"/>
        <w:jc w:val="both"/>
        <w:rPr>
          <w:color w:val="000000"/>
          <w:lang w:val="fr-FR"/>
        </w:rPr>
      </w:pPr>
    </w:p>
    <w:tbl>
      <w:tblPr>
        <w:tblW w:w="0" w:type="auto"/>
        <w:tblInd w:w="20" w:type="dxa"/>
        <w:tblLayout w:type="fixed"/>
        <w:tblLook w:val="04A0" w:firstRow="1" w:lastRow="0" w:firstColumn="1" w:lastColumn="0" w:noHBand="0" w:noVBand="1"/>
      </w:tblPr>
      <w:tblGrid>
        <w:gridCol w:w="240"/>
        <w:gridCol w:w="200"/>
        <w:gridCol w:w="9180"/>
      </w:tblGrid>
      <w:tr w:rsidR="006F5F59" w14:paraId="76D42564" w14:textId="77777777" w:rsidTr="00897CF1">
        <w:trPr>
          <w:trHeight w:val="240"/>
        </w:trPr>
        <w:tc>
          <w:tcPr>
            <w:tcW w:w="240" w:type="dxa"/>
            <w:tcMar>
              <w:top w:w="0" w:type="dxa"/>
              <w:left w:w="0" w:type="dxa"/>
              <w:bottom w:w="0" w:type="dxa"/>
              <w:right w:w="0" w:type="dxa"/>
            </w:tcMar>
          </w:tcPr>
          <w:p w14:paraId="2C80EC67" w14:textId="77777777" w:rsidR="006F5F59" w:rsidRDefault="006F5F59" w:rsidP="00897CF1">
            <w:pPr>
              <w:rPr>
                <w:sz w:val="2"/>
              </w:rPr>
            </w:pPr>
            <w:r>
              <w:rPr>
                <w:noProof/>
                <w:lang w:val="fr-FR" w:eastAsia="fr-FR"/>
              </w:rPr>
              <w:drawing>
                <wp:inline distT="0" distB="0" distL="0" distR="0" wp14:anchorId="5592FBF7" wp14:editId="02D92599">
                  <wp:extent cx="158750" cy="15875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200" w:type="dxa"/>
            <w:tcMar>
              <w:top w:w="0" w:type="dxa"/>
              <w:left w:w="0" w:type="dxa"/>
              <w:bottom w:w="0" w:type="dxa"/>
              <w:right w:w="0" w:type="dxa"/>
            </w:tcMar>
          </w:tcPr>
          <w:p w14:paraId="68F9FD3D" w14:textId="77777777" w:rsidR="006F5F59" w:rsidRDefault="006F5F59" w:rsidP="00897CF1">
            <w:pPr>
              <w:rPr>
                <w:sz w:val="2"/>
              </w:rPr>
            </w:pPr>
          </w:p>
        </w:tc>
        <w:tc>
          <w:tcPr>
            <w:tcW w:w="9180" w:type="dxa"/>
            <w:tcMar>
              <w:top w:w="0" w:type="dxa"/>
              <w:left w:w="0" w:type="dxa"/>
              <w:bottom w:w="0" w:type="dxa"/>
              <w:right w:w="0" w:type="dxa"/>
            </w:tcMar>
          </w:tcPr>
          <w:p w14:paraId="5974F47C" w14:textId="77777777" w:rsidR="006F5F59" w:rsidRDefault="006F5F59" w:rsidP="00897CF1">
            <w:pPr>
              <w:pStyle w:val="ParagrapheIndent1"/>
              <w:jc w:val="both"/>
              <w:rPr>
                <w:color w:val="000000"/>
                <w:lang w:val="fr-FR"/>
              </w:rPr>
            </w:pPr>
            <w:r>
              <w:rPr>
                <w:color w:val="000000"/>
                <w:lang w:val="fr-FR"/>
              </w:rPr>
              <w:t>NON</w:t>
            </w:r>
          </w:p>
        </w:tc>
      </w:tr>
    </w:tbl>
    <w:p w14:paraId="43AB6031" w14:textId="77777777" w:rsidR="006F5F59" w:rsidRDefault="006F5F59" w:rsidP="006F5F59">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6F5F59" w14:paraId="74D1033F" w14:textId="77777777" w:rsidTr="00897CF1">
        <w:trPr>
          <w:trHeight w:val="240"/>
        </w:trPr>
        <w:tc>
          <w:tcPr>
            <w:tcW w:w="240" w:type="dxa"/>
            <w:tcMar>
              <w:top w:w="0" w:type="dxa"/>
              <w:left w:w="0" w:type="dxa"/>
              <w:bottom w:w="0" w:type="dxa"/>
              <w:right w:w="0" w:type="dxa"/>
            </w:tcMar>
          </w:tcPr>
          <w:p w14:paraId="2096232D" w14:textId="77777777" w:rsidR="006F5F59" w:rsidRDefault="006F5F59" w:rsidP="00897CF1">
            <w:pPr>
              <w:rPr>
                <w:sz w:val="2"/>
              </w:rPr>
            </w:pPr>
            <w:r>
              <w:rPr>
                <w:noProof/>
                <w:lang w:val="fr-FR" w:eastAsia="fr-FR"/>
              </w:rPr>
              <w:drawing>
                <wp:inline distT="0" distB="0" distL="0" distR="0" wp14:anchorId="5F842384" wp14:editId="6B535CFD">
                  <wp:extent cx="158750" cy="1587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200" w:type="dxa"/>
            <w:tcMar>
              <w:top w:w="0" w:type="dxa"/>
              <w:left w:w="0" w:type="dxa"/>
              <w:bottom w:w="0" w:type="dxa"/>
              <w:right w:w="0" w:type="dxa"/>
            </w:tcMar>
          </w:tcPr>
          <w:p w14:paraId="3AD033FD" w14:textId="77777777" w:rsidR="006F5F59" w:rsidRDefault="006F5F59" w:rsidP="00897CF1">
            <w:pPr>
              <w:rPr>
                <w:sz w:val="2"/>
              </w:rPr>
            </w:pPr>
          </w:p>
        </w:tc>
        <w:tc>
          <w:tcPr>
            <w:tcW w:w="9180" w:type="dxa"/>
            <w:tcMar>
              <w:top w:w="0" w:type="dxa"/>
              <w:left w:w="0" w:type="dxa"/>
              <w:bottom w:w="0" w:type="dxa"/>
              <w:right w:w="0" w:type="dxa"/>
            </w:tcMar>
          </w:tcPr>
          <w:p w14:paraId="6067450E" w14:textId="77777777" w:rsidR="006F5F59" w:rsidRDefault="006F5F59" w:rsidP="00897CF1">
            <w:pPr>
              <w:pStyle w:val="ParagrapheIndent1"/>
              <w:jc w:val="both"/>
              <w:rPr>
                <w:color w:val="000000"/>
                <w:lang w:val="fr-FR"/>
              </w:rPr>
            </w:pPr>
            <w:r>
              <w:rPr>
                <w:color w:val="000000"/>
                <w:lang w:val="fr-FR"/>
              </w:rPr>
              <w:t>OUI</w:t>
            </w:r>
          </w:p>
        </w:tc>
      </w:tr>
    </w:tbl>
    <w:p w14:paraId="0C2FE205" w14:textId="77777777" w:rsidR="006F5F59" w:rsidRDefault="006F5F59" w:rsidP="006F5F59">
      <w:pPr>
        <w:pStyle w:val="ParagrapheIndent1"/>
        <w:spacing w:line="232" w:lineRule="exact"/>
        <w:ind w:left="20" w:right="20"/>
        <w:jc w:val="both"/>
        <w:rPr>
          <w:color w:val="000000"/>
          <w:lang w:val="fr-FR"/>
        </w:rPr>
      </w:pPr>
    </w:p>
    <w:p w14:paraId="23FE8547" w14:textId="77777777" w:rsidR="006F5F59" w:rsidRPr="003808DB" w:rsidRDefault="006F5F59" w:rsidP="006F5F59">
      <w:pPr>
        <w:pStyle w:val="ParagrapheIndent1"/>
        <w:spacing w:line="232" w:lineRule="exact"/>
        <w:ind w:left="20" w:right="20"/>
        <w:jc w:val="both"/>
        <w:rPr>
          <w:b/>
          <w:lang w:val="fr-FR"/>
        </w:rPr>
      </w:pPr>
      <w:r>
        <w:rPr>
          <w:color w:val="000000"/>
          <w:lang w:val="fr-FR"/>
        </w:rPr>
        <w:t xml:space="preserve">Le cotraitant ……………… </w:t>
      </w:r>
      <w:r w:rsidRPr="00BA0BF7">
        <w:rPr>
          <w:color w:val="000000"/>
          <w:lang w:val="fr-FR"/>
        </w:rPr>
        <w:t>renonce au bénéfice de l’avance (</w:t>
      </w:r>
      <w:r w:rsidRPr="0030332C">
        <w:rPr>
          <w:i/>
          <w:color w:val="000000"/>
          <w:lang w:val="fr-FR"/>
        </w:rPr>
        <w:t>cocher la case correspondante</w:t>
      </w:r>
      <w:r>
        <w:rPr>
          <w:color w:val="000000"/>
          <w:lang w:val="fr-FR"/>
        </w:rPr>
        <w:t xml:space="preserve">) - </w:t>
      </w:r>
      <w:r w:rsidRPr="00D92E51">
        <w:rPr>
          <w:b/>
          <w:i/>
          <w:color w:val="000000"/>
          <w:highlight w:val="cyan"/>
          <w:lang w:val="fr-FR"/>
        </w:rPr>
        <w:t>Informations à dupliquer en fonction du nombre de cotraitants.</w:t>
      </w:r>
    </w:p>
    <w:p w14:paraId="764BB5C1" w14:textId="77777777" w:rsidR="006F5F59" w:rsidRDefault="006F5F59" w:rsidP="006F5F59">
      <w:pPr>
        <w:pStyle w:val="ParagrapheIndent1"/>
        <w:spacing w:line="232" w:lineRule="exact"/>
        <w:ind w:left="20" w:right="20"/>
        <w:jc w:val="both"/>
        <w:rPr>
          <w:color w:val="000000"/>
          <w:lang w:val="fr-FR"/>
        </w:rPr>
      </w:pPr>
    </w:p>
    <w:tbl>
      <w:tblPr>
        <w:tblW w:w="0" w:type="auto"/>
        <w:tblInd w:w="20" w:type="dxa"/>
        <w:tblLayout w:type="fixed"/>
        <w:tblLook w:val="04A0" w:firstRow="1" w:lastRow="0" w:firstColumn="1" w:lastColumn="0" w:noHBand="0" w:noVBand="1"/>
      </w:tblPr>
      <w:tblGrid>
        <w:gridCol w:w="240"/>
        <w:gridCol w:w="200"/>
        <w:gridCol w:w="9180"/>
      </w:tblGrid>
      <w:tr w:rsidR="006F5F59" w14:paraId="4D90B43B" w14:textId="77777777" w:rsidTr="00897CF1">
        <w:trPr>
          <w:trHeight w:val="240"/>
        </w:trPr>
        <w:tc>
          <w:tcPr>
            <w:tcW w:w="240" w:type="dxa"/>
            <w:tcMar>
              <w:top w:w="0" w:type="dxa"/>
              <w:left w:w="0" w:type="dxa"/>
              <w:bottom w:w="0" w:type="dxa"/>
              <w:right w:w="0" w:type="dxa"/>
            </w:tcMar>
          </w:tcPr>
          <w:p w14:paraId="51889975" w14:textId="77777777" w:rsidR="006F5F59" w:rsidRDefault="006F5F59" w:rsidP="00897CF1">
            <w:pPr>
              <w:rPr>
                <w:sz w:val="2"/>
              </w:rPr>
            </w:pPr>
            <w:r>
              <w:rPr>
                <w:noProof/>
                <w:lang w:val="fr-FR" w:eastAsia="fr-FR"/>
              </w:rPr>
              <w:drawing>
                <wp:inline distT="0" distB="0" distL="0" distR="0" wp14:anchorId="7823452D" wp14:editId="7C21C582">
                  <wp:extent cx="158750" cy="15875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200" w:type="dxa"/>
            <w:tcMar>
              <w:top w:w="0" w:type="dxa"/>
              <w:left w:w="0" w:type="dxa"/>
              <w:bottom w:w="0" w:type="dxa"/>
              <w:right w:w="0" w:type="dxa"/>
            </w:tcMar>
          </w:tcPr>
          <w:p w14:paraId="00741086" w14:textId="77777777" w:rsidR="006F5F59" w:rsidRDefault="006F5F59" w:rsidP="00897CF1">
            <w:pPr>
              <w:rPr>
                <w:sz w:val="2"/>
              </w:rPr>
            </w:pPr>
          </w:p>
        </w:tc>
        <w:tc>
          <w:tcPr>
            <w:tcW w:w="9180" w:type="dxa"/>
            <w:tcMar>
              <w:top w:w="0" w:type="dxa"/>
              <w:left w:w="0" w:type="dxa"/>
              <w:bottom w:w="0" w:type="dxa"/>
              <w:right w:w="0" w:type="dxa"/>
            </w:tcMar>
          </w:tcPr>
          <w:p w14:paraId="7FAA912F" w14:textId="77777777" w:rsidR="006F5F59" w:rsidRDefault="006F5F59" w:rsidP="00897CF1">
            <w:pPr>
              <w:pStyle w:val="ParagrapheIndent1"/>
              <w:jc w:val="both"/>
              <w:rPr>
                <w:color w:val="000000"/>
                <w:lang w:val="fr-FR"/>
              </w:rPr>
            </w:pPr>
            <w:r>
              <w:rPr>
                <w:color w:val="000000"/>
                <w:lang w:val="fr-FR"/>
              </w:rPr>
              <w:t>NON</w:t>
            </w:r>
          </w:p>
        </w:tc>
      </w:tr>
    </w:tbl>
    <w:p w14:paraId="435F2010" w14:textId="77777777" w:rsidR="006F5F59" w:rsidRDefault="006F5F59" w:rsidP="006F5F59">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6F5F59" w14:paraId="78BCFBFA" w14:textId="77777777" w:rsidTr="00897CF1">
        <w:trPr>
          <w:trHeight w:val="74"/>
        </w:trPr>
        <w:tc>
          <w:tcPr>
            <w:tcW w:w="240" w:type="dxa"/>
            <w:tcMar>
              <w:top w:w="0" w:type="dxa"/>
              <w:left w:w="0" w:type="dxa"/>
              <w:bottom w:w="0" w:type="dxa"/>
              <w:right w:w="0" w:type="dxa"/>
            </w:tcMar>
          </w:tcPr>
          <w:p w14:paraId="335DDD7B" w14:textId="77777777" w:rsidR="006F5F59" w:rsidRDefault="006F5F59" w:rsidP="00897CF1">
            <w:pPr>
              <w:rPr>
                <w:sz w:val="2"/>
              </w:rPr>
            </w:pPr>
            <w:r>
              <w:rPr>
                <w:noProof/>
                <w:lang w:val="fr-FR" w:eastAsia="fr-FR"/>
              </w:rPr>
              <w:drawing>
                <wp:inline distT="0" distB="0" distL="0" distR="0" wp14:anchorId="36A2F74D" wp14:editId="24F60E2E">
                  <wp:extent cx="158750" cy="15875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200" w:type="dxa"/>
            <w:tcMar>
              <w:top w:w="0" w:type="dxa"/>
              <w:left w:w="0" w:type="dxa"/>
              <w:bottom w:w="0" w:type="dxa"/>
              <w:right w:w="0" w:type="dxa"/>
            </w:tcMar>
          </w:tcPr>
          <w:p w14:paraId="33067F17" w14:textId="77777777" w:rsidR="006F5F59" w:rsidRDefault="006F5F59" w:rsidP="00897CF1">
            <w:pPr>
              <w:rPr>
                <w:sz w:val="2"/>
              </w:rPr>
            </w:pPr>
          </w:p>
        </w:tc>
        <w:tc>
          <w:tcPr>
            <w:tcW w:w="9180" w:type="dxa"/>
            <w:tcMar>
              <w:top w:w="0" w:type="dxa"/>
              <w:left w:w="0" w:type="dxa"/>
              <w:bottom w:w="0" w:type="dxa"/>
              <w:right w:w="0" w:type="dxa"/>
            </w:tcMar>
          </w:tcPr>
          <w:p w14:paraId="1B46732B" w14:textId="77777777" w:rsidR="006F5F59" w:rsidRDefault="006F5F59" w:rsidP="00897CF1">
            <w:pPr>
              <w:pStyle w:val="ParagrapheIndent1"/>
              <w:jc w:val="both"/>
              <w:rPr>
                <w:color w:val="000000"/>
                <w:lang w:val="fr-FR"/>
              </w:rPr>
            </w:pPr>
            <w:r>
              <w:rPr>
                <w:color w:val="000000"/>
                <w:lang w:val="fr-FR"/>
              </w:rPr>
              <w:t>OUI</w:t>
            </w:r>
          </w:p>
        </w:tc>
      </w:tr>
    </w:tbl>
    <w:p w14:paraId="051BB157" w14:textId="77777777" w:rsidR="006F5F59" w:rsidRDefault="006F5F59" w:rsidP="006F5F59">
      <w:pPr>
        <w:pStyle w:val="ParagrapheIndent1"/>
        <w:spacing w:line="232" w:lineRule="exact"/>
        <w:jc w:val="both"/>
        <w:rPr>
          <w:b/>
          <w:color w:val="000000"/>
          <w:lang w:val="fr-FR"/>
        </w:rPr>
      </w:pPr>
    </w:p>
    <w:p w14:paraId="60B18B96" w14:textId="126F127A" w:rsidR="006F5F59" w:rsidRDefault="006F5F59" w:rsidP="006F5F59">
      <w:pPr>
        <w:rPr>
          <w:rFonts w:ascii="Arial" w:hAnsi="Arial" w:cs="Arial"/>
          <w:color w:val="000000"/>
          <w:sz w:val="20"/>
          <w:szCs w:val="20"/>
          <w:lang w:val="fr-FR"/>
        </w:rPr>
      </w:pPr>
      <w:r w:rsidRPr="006F5F59">
        <w:rPr>
          <w:rFonts w:ascii="Arial" w:hAnsi="Arial" w:cs="Arial"/>
          <w:b/>
          <w:color w:val="000000"/>
          <w:sz w:val="20"/>
          <w:szCs w:val="20"/>
          <w:lang w:val="fr-FR"/>
        </w:rPr>
        <w:t>Nota :</w:t>
      </w:r>
      <w:r w:rsidRPr="006F5F59">
        <w:rPr>
          <w:rFonts w:ascii="Arial" w:hAnsi="Arial" w:cs="Arial"/>
          <w:color w:val="000000"/>
          <w:sz w:val="20"/>
          <w:szCs w:val="20"/>
          <w:lang w:val="fr-FR"/>
        </w:rPr>
        <w:t xml:space="preserve"> Si aucune case n'est cochée, ou si les deux cases sont cochées, le pouvoir adjudicateur considérera que l'entreprise renonce au bénéfice de l'avance.</w:t>
      </w:r>
    </w:p>
    <w:p w14:paraId="77CBCCF8" w14:textId="77777777" w:rsidR="006F5F59" w:rsidRPr="006F5F59" w:rsidRDefault="006F5F59" w:rsidP="006F5F59">
      <w:pPr>
        <w:rPr>
          <w:rFonts w:ascii="Arial" w:hAnsi="Arial" w:cs="Arial"/>
          <w:sz w:val="20"/>
          <w:szCs w:val="20"/>
          <w:lang w:val="fr-FR"/>
        </w:rPr>
      </w:pPr>
    </w:p>
    <w:p w14:paraId="108F7A8C" w14:textId="77777777" w:rsidR="00930BE5" w:rsidRDefault="00521961">
      <w:pPr>
        <w:pStyle w:val="Titre1"/>
        <w:shd w:val="clear" w:color="3155A4" w:fill="3155A4"/>
        <w:rPr>
          <w:rFonts w:eastAsia="Arial"/>
          <w:color w:val="0D0C0C"/>
          <w:sz w:val="28"/>
          <w:lang w:val="fr-FR"/>
        </w:rPr>
      </w:pPr>
      <w:bookmarkStart w:id="20" w:name="ArtL1_AE-3-A11"/>
      <w:bookmarkStart w:id="21" w:name="_Toc256000010"/>
      <w:bookmarkEnd w:id="20"/>
      <w:r>
        <w:rPr>
          <w:rFonts w:eastAsia="Arial"/>
          <w:color w:val="0D0C0C"/>
          <w:sz w:val="28"/>
          <w:lang w:val="fr-FR"/>
        </w:rPr>
        <w:t>8 - Nomenclature(s)</w:t>
      </w:r>
      <w:bookmarkEnd w:id="21"/>
    </w:p>
    <w:p w14:paraId="6B5D04E7" w14:textId="77777777" w:rsidR="00930BE5" w:rsidRDefault="00521961">
      <w:pPr>
        <w:spacing w:line="60" w:lineRule="exact"/>
        <w:rPr>
          <w:sz w:val="6"/>
        </w:rPr>
      </w:pPr>
      <w:r>
        <w:t xml:space="preserve"> </w:t>
      </w:r>
    </w:p>
    <w:p w14:paraId="6A920D06" w14:textId="77777777" w:rsidR="00930BE5" w:rsidRDefault="00521961">
      <w:pPr>
        <w:pStyle w:val="ParagrapheIndent1"/>
        <w:spacing w:line="230" w:lineRule="exact"/>
        <w:jc w:val="both"/>
        <w:rPr>
          <w:color w:val="000000"/>
          <w:lang w:val="fr-FR"/>
        </w:rPr>
      </w:pPr>
      <w:r>
        <w:rPr>
          <w:color w:val="000000"/>
          <w:lang w:val="fr-FR"/>
        </w:rPr>
        <w:t>La classification conforme au vocabulaire commun des marchés européens (</w:t>
      </w:r>
      <w:proofErr w:type="spellStart"/>
      <w:r>
        <w:rPr>
          <w:color w:val="000000"/>
          <w:lang w:val="fr-FR"/>
        </w:rPr>
        <w:t>CPV</w:t>
      </w:r>
      <w:proofErr w:type="spellEnd"/>
      <w:r>
        <w:rPr>
          <w:color w:val="000000"/>
          <w:lang w:val="fr-FR"/>
        </w:rPr>
        <w:t>) est :</w:t>
      </w:r>
    </w:p>
    <w:p w14:paraId="000A89CF" w14:textId="77777777" w:rsidR="00930BE5" w:rsidRDefault="00930BE5">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930BE5" w14:paraId="62D2BBC1"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F556985" w14:textId="77777777" w:rsidR="00930BE5" w:rsidRDefault="00521961">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ABDEA4E" w14:textId="77777777" w:rsidR="00930BE5" w:rsidRDefault="00521961">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Description</w:t>
            </w:r>
          </w:p>
        </w:tc>
      </w:tr>
      <w:tr w:rsidR="00930BE5" w14:paraId="71BBE504"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79BA0C" w14:textId="77777777" w:rsidR="00930BE5" w:rsidRDefault="00521961">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45200000-9</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E33D84" w14:textId="77777777" w:rsidR="00930BE5" w:rsidRDefault="00521961">
            <w:pPr>
              <w:spacing w:before="60" w:after="40"/>
              <w:ind w:left="40" w:right="40"/>
              <w:jc w:val="both"/>
              <w:rPr>
                <w:rFonts w:ascii="Arial" w:eastAsia="Arial" w:hAnsi="Arial" w:cs="Arial"/>
                <w:color w:val="000000"/>
                <w:sz w:val="20"/>
                <w:lang w:val="fr-FR"/>
              </w:rPr>
            </w:pPr>
            <w:r>
              <w:rPr>
                <w:rFonts w:ascii="Arial" w:eastAsia="Arial" w:hAnsi="Arial" w:cs="Arial"/>
                <w:color w:val="000000"/>
                <w:sz w:val="20"/>
                <w:lang w:val="fr-FR"/>
              </w:rPr>
              <w:t>Travaux de construction complète ou partielle et travaux de génie civil</w:t>
            </w:r>
          </w:p>
        </w:tc>
      </w:tr>
      <w:tr w:rsidR="00930BE5" w14:paraId="70ED7088"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4DB227" w14:textId="77777777" w:rsidR="00930BE5" w:rsidRDefault="00521961">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45248000-7</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B86AFE" w14:textId="77777777" w:rsidR="00930BE5" w:rsidRDefault="00521961">
            <w:pPr>
              <w:spacing w:before="60" w:after="40"/>
              <w:ind w:left="40" w:right="40"/>
              <w:jc w:val="both"/>
              <w:rPr>
                <w:rFonts w:ascii="Arial" w:eastAsia="Arial" w:hAnsi="Arial" w:cs="Arial"/>
                <w:color w:val="000000"/>
                <w:sz w:val="20"/>
                <w:lang w:val="fr-FR"/>
              </w:rPr>
            </w:pPr>
            <w:r>
              <w:rPr>
                <w:rFonts w:ascii="Arial" w:eastAsia="Arial" w:hAnsi="Arial" w:cs="Arial"/>
                <w:color w:val="000000"/>
                <w:sz w:val="20"/>
                <w:lang w:val="fr-FR"/>
              </w:rPr>
              <w:t>Travaux de construction d'ouvrages hydromécaniques</w:t>
            </w:r>
          </w:p>
        </w:tc>
      </w:tr>
      <w:tr w:rsidR="00930BE5" w14:paraId="41C75C00"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02FE93" w14:textId="77777777" w:rsidR="00930BE5" w:rsidRDefault="00521961">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48921000-0</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ED4044" w14:textId="77777777" w:rsidR="00930BE5" w:rsidRDefault="00521961">
            <w:pPr>
              <w:spacing w:before="60" w:after="40"/>
              <w:ind w:left="40" w:right="40"/>
              <w:jc w:val="both"/>
              <w:rPr>
                <w:rFonts w:ascii="Arial" w:eastAsia="Arial" w:hAnsi="Arial" w:cs="Arial"/>
                <w:color w:val="000000"/>
                <w:sz w:val="20"/>
                <w:lang w:val="fr-FR"/>
              </w:rPr>
            </w:pPr>
            <w:r>
              <w:rPr>
                <w:rFonts w:ascii="Arial" w:eastAsia="Arial" w:hAnsi="Arial" w:cs="Arial"/>
                <w:color w:val="000000"/>
                <w:sz w:val="20"/>
                <w:lang w:val="fr-FR"/>
              </w:rPr>
              <w:t>Système d'automatisation</w:t>
            </w:r>
          </w:p>
        </w:tc>
      </w:tr>
    </w:tbl>
    <w:p w14:paraId="0BF2803B" w14:textId="2B484D5C" w:rsidR="003946F9" w:rsidRDefault="00521961">
      <w:pPr>
        <w:spacing w:after="120" w:line="240" w:lineRule="exact"/>
      </w:pPr>
      <w:r>
        <w:t xml:space="preserve"> </w:t>
      </w:r>
    </w:p>
    <w:p w14:paraId="537D0488" w14:textId="77777777" w:rsidR="003946F9" w:rsidRDefault="003946F9">
      <w:pPr>
        <w:spacing w:after="120" w:line="240" w:lineRule="exact"/>
      </w:pPr>
    </w:p>
    <w:p w14:paraId="6624CFC2" w14:textId="77777777" w:rsidR="003946F9" w:rsidRDefault="003946F9">
      <w:pPr>
        <w:spacing w:after="120" w:line="240" w:lineRule="exact"/>
      </w:pPr>
    </w:p>
    <w:p w14:paraId="7C022026" w14:textId="77777777" w:rsidR="003946F9" w:rsidRDefault="003946F9">
      <w:pPr>
        <w:spacing w:after="120" w:line="240" w:lineRule="exact"/>
      </w:pPr>
    </w:p>
    <w:p w14:paraId="0AF32E15" w14:textId="77777777" w:rsidR="003946F9" w:rsidRDefault="003946F9">
      <w:pPr>
        <w:spacing w:after="120" w:line="240" w:lineRule="exact"/>
      </w:pPr>
    </w:p>
    <w:p w14:paraId="77F03AB5" w14:textId="77777777" w:rsidR="003946F9" w:rsidRDefault="003946F9">
      <w:pPr>
        <w:spacing w:after="120" w:line="240" w:lineRule="exact"/>
      </w:pPr>
    </w:p>
    <w:p w14:paraId="09517C3B" w14:textId="77777777" w:rsidR="003946F9" w:rsidRDefault="003946F9">
      <w:pPr>
        <w:spacing w:after="120" w:line="240" w:lineRule="exact"/>
      </w:pPr>
    </w:p>
    <w:p w14:paraId="30F87A43" w14:textId="77777777" w:rsidR="003946F9" w:rsidRDefault="003946F9">
      <w:pPr>
        <w:spacing w:after="120" w:line="240" w:lineRule="exact"/>
      </w:pPr>
    </w:p>
    <w:p w14:paraId="68CC89E3" w14:textId="77777777" w:rsidR="003946F9" w:rsidRDefault="003946F9">
      <w:pPr>
        <w:spacing w:after="120" w:line="240" w:lineRule="exact"/>
      </w:pPr>
    </w:p>
    <w:p w14:paraId="28011499" w14:textId="77777777" w:rsidR="003946F9" w:rsidRDefault="003946F9">
      <w:pPr>
        <w:spacing w:after="120" w:line="240" w:lineRule="exact"/>
      </w:pPr>
    </w:p>
    <w:p w14:paraId="65A6F13A" w14:textId="77777777" w:rsidR="003946F9" w:rsidRDefault="003946F9">
      <w:pPr>
        <w:spacing w:after="120" w:line="240" w:lineRule="exact"/>
      </w:pPr>
    </w:p>
    <w:p w14:paraId="249BA7DB" w14:textId="77777777" w:rsidR="003946F9" w:rsidRDefault="003946F9">
      <w:pPr>
        <w:spacing w:after="120" w:line="240" w:lineRule="exact"/>
      </w:pPr>
    </w:p>
    <w:p w14:paraId="7B5B3861" w14:textId="77777777" w:rsidR="003946F9" w:rsidRDefault="003946F9">
      <w:pPr>
        <w:spacing w:after="120" w:line="240" w:lineRule="exact"/>
      </w:pPr>
    </w:p>
    <w:p w14:paraId="66EBC562" w14:textId="77777777" w:rsidR="003946F9" w:rsidRDefault="003946F9">
      <w:pPr>
        <w:spacing w:after="120" w:line="240" w:lineRule="exact"/>
      </w:pPr>
    </w:p>
    <w:p w14:paraId="26321863" w14:textId="77777777" w:rsidR="003946F9" w:rsidRDefault="003946F9">
      <w:pPr>
        <w:spacing w:after="120" w:line="240" w:lineRule="exact"/>
      </w:pPr>
    </w:p>
    <w:p w14:paraId="7C875C99" w14:textId="77777777" w:rsidR="003946F9" w:rsidRDefault="003946F9">
      <w:pPr>
        <w:spacing w:after="120" w:line="240" w:lineRule="exact"/>
      </w:pPr>
    </w:p>
    <w:p w14:paraId="50221389" w14:textId="77777777" w:rsidR="00930BE5" w:rsidRDefault="00521961">
      <w:pPr>
        <w:pStyle w:val="Titre1"/>
        <w:shd w:val="clear" w:color="3155A4" w:fill="3155A4"/>
        <w:rPr>
          <w:rFonts w:eastAsia="Arial"/>
          <w:color w:val="0D0C0C"/>
          <w:sz w:val="28"/>
          <w:lang w:val="fr-FR"/>
        </w:rPr>
      </w:pPr>
      <w:bookmarkStart w:id="22" w:name="ArtL1_AE-3-A14"/>
      <w:bookmarkStart w:id="23" w:name="_Toc256000011"/>
      <w:bookmarkEnd w:id="22"/>
      <w:r>
        <w:rPr>
          <w:rFonts w:eastAsia="Arial"/>
          <w:color w:val="0D0C0C"/>
          <w:sz w:val="28"/>
          <w:lang w:val="fr-FR"/>
        </w:rPr>
        <w:lastRenderedPageBreak/>
        <w:t>9 - Signature</w:t>
      </w:r>
      <w:bookmarkEnd w:id="23"/>
    </w:p>
    <w:p w14:paraId="4654478F" w14:textId="77777777" w:rsidR="00930BE5" w:rsidRDefault="00521961">
      <w:pPr>
        <w:spacing w:line="60" w:lineRule="exact"/>
        <w:rPr>
          <w:sz w:val="6"/>
        </w:rPr>
      </w:pPr>
      <w:r>
        <w:t xml:space="preserve"> </w:t>
      </w:r>
    </w:p>
    <w:p w14:paraId="7ED9401D" w14:textId="77777777" w:rsidR="003946F9" w:rsidRDefault="003946F9">
      <w:pPr>
        <w:pStyle w:val="ParagrapheIndent1"/>
        <w:spacing w:line="230" w:lineRule="exact"/>
        <w:jc w:val="both"/>
        <w:rPr>
          <w:b/>
          <w:color w:val="000000"/>
          <w:u w:val="single"/>
          <w:lang w:val="fr-FR"/>
        </w:rPr>
      </w:pPr>
    </w:p>
    <w:p w14:paraId="3E8A914E" w14:textId="77777777" w:rsidR="003946F9" w:rsidRDefault="00521961">
      <w:pPr>
        <w:pStyle w:val="ParagrapheIndent1"/>
        <w:spacing w:line="230" w:lineRule="exact"/>
        <w:jc w:val="both"/>
        <w:rPr>
          <w:color w:val="000000"/>
          <w:lang w:val="fr-FR"/>
        </w:rPr>
      </w:pPr>
      <w:r>
        <w:rPr>
          <w:b/>
          <w:color w:val="000000"/>
          <w:u w:val="single"/>
          <w:lang w:val="fr-FR"/>
        </w:rPr>
        <w:t>ENGAGEMENT DU CANDIDAT</w:t>
      </w:r>
      <w:r>
        <w:rPr>
          <w:color w:val="000000"/>
          <w:lang w:val="fr-FR"/>
        </w:rPr>
        <w:t xml:space="preserve"> </w:t>
      </w:r>
    </w:p>
    <w:p w14:paraId="2C4D224D" w14:textId="77777777" w:rsidR="003946F9" w:rsidRDefault="003946F9">
      <w:pPr>
        <w:pStyle w:val="ParagrapheIndent1"/>
        <w:spacing w:line="230" w:lineRule="exact"/>
        <w:jc w:val="both"/>
        <w:rPr>
          <w:color w:val="000000"/>
          <w:lang w:val="fr-FR"/>
        </w:rPr>
      </w:pPr>
    </w:p>
    <w:p w14:paraId="2A4A1C28" w14:textId="64F529B0" w:rsidR="00930BE5" w:rsidRDefault="00521961">
      <w:pPr>
        <w:pStyle w:val="ParagrapheIndent1"/>
        <w:spacing w:line="230" w:lineRule="exact"/>
        <w:jc w:val="both"/>
        <w:rPr>
          <w:color w:val="000000"/>
          <w:lang w:val="fr-FR"/>
        </w:rPr>
      </w:pPr>
      <w:r>
        <w:rPr>
          <w:color w:val="000000"/>
          <w:lang w:val="fr-FR"/>
        </w:rPr>
        <w:t>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268112FC" w14:textId="77777777" w:rsidR="003946F9" w:rsidRDefault="003946F9">
      <w:pPr>
        <w:pStyle w:val="ParagrapheIndent1"/>
        <w:spacing w:line="230" w:lineRule="exact"/>
        <w:jc w:val="both"/>
        <w:rPr>
          <w:color w:val="000000"/>
          <w:lang w:val="fr-FR"/>
        </w:rPr>
      </w:pPr>
    </w:p>
    <w:p w14:paraId="7826F0E3" w14:textId="2629A3E3" w:rsidR="00930BE5" w:rsidRDefault="00521961">
      <w:pPr>
        <w:pStyle w:val="ParagrapheIndent1"/>
        <w:spacing w:line="230" w:lineRule="exact"/>
        <w:jc w:val="both"/>
        <w:rPr>
          <w:color w:val="000000"/>
          <w:lang w:val="fr-FR"/>
        </w:rPr>
      </w:pPr>
      <w:r>
        <w:rPr>
          <w:color w:val="000000"/>
          <w:lang w:val="fr-FR"/>
        </w:rPr>
        <w:t>A .....................................................</w:t>
      </w:r>
    </w:p>
    <w:p w14:paraId="6E940A81" w14:textId="77777777" w:rsidR="003946F9" w:rsidRDefault="003946F9">
      <w:pPr>
        <w:pStyle w:val="ParagrapheIndent1"/>
        <w:spacing w:line="230" w:lineRule="exact"/>
        <w:jc w:val="both"/>
        <w:rPr>
          <w:color w:val="000000"/>
          <w:lang w:val="fr-FR"/>
        </w:rPr>
      </w:pPr>
    </w:p>
    <w:p w14:paraId="08F423D0" w14:textId="40C20704" w:rsidR="00930BE5" w:rsidRDefault="00521961">
      <w:pPr>
        <w:pStyle w:val="ParagrapheIndent1"/>
        <w:spacing w:line="230" w:lineRule="exact"/>
        <w:jc w:val="both"/>
        <w:rPr>
          <w:color w:val="000000"/>
          <w:lang w:val="fr-FR"/>
        </w:rPr>
      </w:pPr>
      <w:r>
        <w:rPr>
          <w:color w:val="000000"/>
          <w:lang w:val="fr-FR"/>
        </w:rPr>
        <w:t>Le ...................................................</w:t>
      </w:r>
    </w:p>
    <w:p w14:paraId="190E930B" w14:textId="77777777" w:rsidR="00930BE5" w:rsidRDefault="00930BE5">
      <w:pPr>
        <w:pStyle w:val="ParagrapheIndent1"/>
        <w:spacing w:line="230" w:lineRule="exact"/>
        <w:jc w:val="both"/>
        <w:rPr>
          <w:color w:val="000000"/>
          <w:lang w:val="fr-FR"/>
        </w:rPr>
      </w:pPr>
    </w:p>
    <w:p w14:paraId="5F2BD47A" w14:textId="77777777" w:rsidR="00930BE5" w:rsidRDefault="00930BE5">
      <w:pPr>
        <w:pStyle w:val="ParagrapheIndent1"/>
        <w:spacing w:line="230" w:lineRule="exact"/>
        <w:jc w:val="both"/>
        <w:rPr>
          <w:color w:val="000000"/>
          <w:lang w:val="fr-FR"/>
        </w:rPr>
      </w:pPr>
    </w:p>
    <w:p w14:paraId="2F83311A" w14:textId="77777777" w:rsidR="00930BE5" w:rsidRDefault="00521961">
      <w:pPr>
        <w:pStyle w:val="ParagrapheIndent1"/>
        <w:spacing w:line="230" w:lineRule="exact"/>
        <w:jc w:val="both"/>
        <w:rPr>
          <w:color w:val="000000"/>
          <w:lang w:val="fr-FR"/>
        </w:rPr>
      </w:pPr>
      <w:r>
        <w:rPr>
          <w:color w:val="000000"/>
          <w:lang w:val="fr-FR"/>
        </w:rPr>
        <w:t>Signature du candidat, du mandataire ou des membres du groupement</w:t>
      </w:r>
    </w:p>
    <w:p w14:paraId="56FF71AF" w14:textId="77777777" w:rsidR="00930BE5" w:rsidRDefault="00521961">
      <w:pPr>
        <w:pStyle w:val="ParagrapheIndent1"/>
        <w:spacing w:line="230" w:lineRule="exact"/>
        <w:jc w:val="both"/>
        <w:rPr>
          <w:color w:val="000000"/>
          <w:lang w:val="fr-FR"/>
        </w:rPr>
      </w:pPr>
      <w:r>
        <w:rPr>
          <w:color w:val="000000"/>
          <w:lang w:val="fr-FR"/>
        </w:rPr>
        <w:t> </w:t>
      </w:r>
    </w:p>
    <w:p w14:paraId="7ADDC000" w14:textId="77777777" w:rsidR="00930BE5" w:rsidRDefault="00930BE5">
      <w:pPr>
        <w:pStyle w:val="ParagrapheIndent1"/>
        <w:spacing w:line="230" w:lineRule="exact"/>
        <w:jc w:val="both"/>
        <w:rPr>
          <w:color w:val="000000"/>
          <w:lang w:val="fr-FR"/>
        </w:rPr>
      </w:pPr>
    </w:p>
    <w:p w14:paraId="528F0103" w14:textId="77777777" w:rsidR="003946F9" w:rsidRDefault="003946F9" w:rsidP="003946F9">
      <w:pPr>
        <w:rPr>
          <w:lang w:val="fr-FR"/>
        </w:rPr>
      </w:pPr>
    </w:p>
    <w:p w14:paraId="4CFC8D60" w14:textId="77777777" w:rsidR="00930BE5" w:rsidRDefault="00930BE5">
      <w:pPr>
        <w:pStyle w:val="ParagrapheIndent1"/>
        <w:spacing w:line="230" w:lineRule="exact"/>
        <w:jc w:val="both"/>
        <w:rPr>
          <w:color w:val="000000"/>
          <w:lang w:val="fr-FR"/>
        </w:rPr>
      </w:pPr>
    </w:p>
    <w:p w14:paraId="0FC888AD" w14:textId="77777777" w:rsidR="00930BE5" w:rsidRDefault="00521961">
      <w:pPr>
        <w:pStyle w:val="ParagrapheIndent1"/>
        <w:spacing w:line="230" w:lineRule="exact"/>
        <w:jc w:val="both"/>
        <w:rPr>
          <w:color w:val="000000"/>
          <w:lang w:val="fr-FR"/>
        </w:rPr>
      </w:pPr>
      <w:r>
        <w:rPr>
          <w:color w:val="000000"/>
          <w:lang w:val="fr-FR"/>
        </w:rPr>
        <w:t> </w:t>
      </w:r>
    </w:p>
    <w:p w14:paraId="1B2FFE6F" w14:textId="77777777" w:rsidR="00930BE5" w:rsidRDefault="00521961">
      <w:pPr>
        <w:pStyle w:val="ParagrapheIndent1"/>
        <w:spacing w:line="230" w:lineRule="exact"/>
        <w:jc w:val="both"/>
        <w:rPr>
          <w:color w:val="000000"/>
          <w:lang w:val="fr-FR"/>
        </w:rPr>
      </w:pPr>
      <w:r>
        <w:rPr>
          <w:b/>
          <w:color w:val="000000"/>
          <w:u w:val="single"/>
          <w:lang w:val="fr-FR"/>
        </w:rPr>
        <w:t>L'</w:t>
      </w:r>
      <w:proofErr w:type="spellStart"/>
      <w:r>
        <w:rPr>
          <w:b/>
          <w:color w:val="000000"/>
          <w:u w:val="single"/>
          <w:lang w:val="fr-FR"/>
        </w:rPr>
        <w:t>AUTORITE</w:t>
      </w:r>
      <w:proofErr w:type="spellEnd"/>
      <w:r>
        <w:rPr>
          <w:b/>
          <w:color w:val="000000"/>
          <w:u w:val="single"/>
          <w:lang w:val="fr-FR"/>
        </w:rPr>
        <w:t xml:space="preserve"> </w:t>
      </w:r>
      <w:proofErr w:type="spellStart"/>
      <w:r>
        <w:rPr>
          <w:b/>
          <w:color w:val="000000"/>
          <w:u w:val="single"/>
          <w:lang w:val="fr-FR"/>
        </w:rPr>
        <w:t>CHARGEE</w:t>
      </w:r>
      <w:proofErr w:type="spellEnd"/>
      <w:r>
        <w:rPr>
          <w:b/>
          <w:color w:val="000000"/>
          <w:u w:val="single"/>
          <w:lang w:val="fr-FR"/>
        </w:rPr>
        <w:t xml:space="preserve"> DU </w:t>
      </w:r>
      <w:proofErr w:type="spellStart"/>
      <w:r>
        <w:rPr>
          <w:b/>
          <w:color w:val="000000"/>
          <w:u w:val="single"/>
          <w:lang w:val="fr-FR"/>
        </w:rPr>
        <w:t>CONTROLE</w:t>
      </w:r>
      <w:proofErr w:type="spellEnd"/>
      <w:r>
        <w:rPr>
          <w:b/>
          <w:color w:val="000000"/>
          <w:u w:val="single"/>
          <w:lang w:val="fr-FR"/>
        </w:rPr>
        <w:t xml:space="preserve"> </w:t>
      </w:r>
      <w:proofErr w:type="spellStart"/>
      <w:r>
        <w:rPr>
          <w:b/>
          <w:color w:val="000000"/>
          <w:u w:val="single"/>
          <w:lang w:val="fr-FR"/>
        </w:rPr>
        <w:t>BUDGETAIRE</w:t>
      </w:r>
      <w:proofErr w:type="spellEnd"/>
    </w:p>
    <w:p w14:paraId="1B40BAE6" w14:textId="77777777" w:rsidR="00930BE5" w:rsidRDefault="00521961">
      <w:pPr>
        <w:pStyle w:val="ParagrapheIndent1"/>
        <w:spacing w:line="230" w:lineRule="exact"/>
        <w:jc w:val="both"/>
        <w:rPr>
          <w:color w:val="000000"/>
          <w:lang w:val="fr-FR"/>
        </w:rPr>
      </w:pPr>
      <w:r>
        <w:rPr>
          <w:color w:val="000000"/>
          <w:lang w:val="fr-FR"/>
        </w:rPr>
        <w:t> </w:t>
      </w:r>
    </w:p>
    <w:p w14:paraId="7CB1FE1D" w14:textId="77777777" w:rsidR="003946F9" w:rsidRDefault="00521961">
      <w:pPr>
        <w:pStyle w:val="ParagrapheIndent1"/>
        <w:spacing w:line="230" w:lineRule="exact"/>
        <w:jc w:val="both"/>
        <w:rPr>
          <w:color w:val="000000"/>
          <w:lang w:val="fr-FR"/>
        </w:rPr>
      </w:pPr>
      <w:r>
        <w:rPr>
          <w:color w:val="000000"/>
          <w:lang w:val="fr-FR"/>
        </w:rPr>
        <w:t xml:space="preserve">A Paris, </w:t>
      </w:r>
    </w:p>
    <w:p w14:paraId="52FB0ACB" w14:textId="77777777" w:rsidR="003946F9" w:rsidRDefault="003946F9">
      <w:pPr>
        <w:pStyle w:val="ParagrapheIndent1"/>
        <w:spacing w:line="230" w:lineRule="exact"/>
        <w:jc w:val="both"/>
        <w:rPr>
          <w:color w:val="000000"/>
          <w:lang w:val="fr-FR"/>
        </w:rPr>
      </w:pPr>
    </w:p>
    <w:p w14:paraId="1D4EC37A" w14:textId="536E8BEE" w:rsidR="00930BE5" w:rsidRDefault="00521961">
      <w:pPr>
        <w:pStyle w:val="ParagrapheIndent1"/>
        <w:spacing w:line="230" w:lineRule="exact"/>
        <w:jc w:val="both"/>
        <w:rPr>
          <w:color w:val="000000"/>
          <w:lang w:val="fr-FR"/>
        </w:rPr>
      </w:pPr>
      <w:r>
        <w:rPr>
          <w:color w:val="000000"/>
          <w:lang w:val="fr-FR"/>
        </w:rPr>
        <w:t>Le ................................  </w:t>
      </w:r>
    </w:p>
    <w:p w14:paraId="71ADE274" w14:textId="77777777" w:rsidR="00930BE5" w:rsidRDefault="00521961">
      <w:pPr>
        <w:pStyle w:val="ParagrapheIndent1"/>
        <w:spacing w:line="230" w:lineRule="exact"/>
        <w:jc w:val="both"/>
        <w:rPr>
          <w:color w:val="000000"/>
          <w:lang w:val="fr-FR"/>
        </w:rPr>
      </w:pPr>
      <w:r>
        <w:rPr>
          <w:color w:val="000000"/>
          <w:lang w:val="fr-FR"/>
        </w:rPr>
        <w:t> </w:t>
      </w:r>
    </w:p>
    <w:p w14:paraId="36D572C1" w14:textId="77777777" w:rsidR="00930BE5" w:rsidRDefault="00930BE5">
      <w:pPr>
        <w:pStyle w:val="ParagrapheIndent1"/>
        <w:spacing w:line="230" w:lineRule="exact"/>
        <w:jc w:val="both"/>
        <w:rPr>
          <w:color w:val="000000"/>
          <w:lang w:val="fr-FR"/>
        </w:rPr>
      </w:pPr>
    </w:p>
    <w:p w14:paraId="35A01E45" w14:textId="77777777" w:rsidR="00930BE5" w:rsidRDefault="00521961">
      <w:pPr>
        <w:pStyle w:val="ParagrapheIndent1"/>
        <w:spacing w:line="230" w:lineRule="exact"/>
        <w:jc w:val="both"/>
        <w:rPr>
          <w:color w:val="000000"/>
          <w:lang w:val="fr-FR"/>
        </w:rPr>
      </w:pPr>
      <w:r>
        <w:rPr>
          <w:color w:val="000000"/>
          <w:lang w:val="fr-FR"/>
        </w:rPr>
        <w:t> </w:t>
      </w:r>
    </w:p>
    <w:p w14:paraId="7386DB83" w14:textId="60593C34" w:rsidR="00930BE5" w:rsidRDefault="00930BE5">
      <w:pPr>
        <w:pStyle w:val="ParagrapheIndent1"/>
        <w:spacing w:line="230" w:lineRule="exact"/>
        <w:jc w:val="both"/>
        <w:rPr>
          <w:color w:val="000000"/>
          <w:lang w:val="fr-FR"/>
        </w:rPr>
      </w:pPr>
    </w:p>
    <w:p w14:paraId="17A015D2" w14:textId="77777777" w:rsidR="00930BE5" w:rsidRDefault="00930BE5">
      <w:pPr>
        <w:pStyle w:val="ParagrapheIndent1"/>
        <w:spacing w:line="230" w:lineRule="exact"/>
        <w:jc w:val="both"/>
        <w:rPr>
          <w:color w:val="000000"/>
          <w:lang w:val="fr-FR"/>
        </w:rPr>
      </w:pPr>
    </w:p>
    <w:p w14:paraId="7371DC0C" w14:textId="77777777" w:rsidR="00930BE5" w:rsidRDefault="00930BE5">
      <w:pPr>
        <w:pStyle w:val="ParagrapheIndent1"/>
        <w:spacing w:after="240" w:line="230" w:lineRule="exact"/>
        <w:jc w:val="both"/>
        <w:rPr>
          <w:color w:val="000000"/>
          <w:lang w:val="fr-FR"/>
        </w:rPr>
      </w:pPr>
    </w:p>
    <w:p w14:paraId="7213B27D" w14:textId="77777777" w:rsidR="00930BE5" w:rsidRDefault="00521961">
      <w:pPr>
        <w:pStyle w:val="ParagrapheIndent1"/>
        <w:spacing w:after="240"/>
        <w:jc w:val="both"/>
        <w:rPr>
          <w:b/>
          <w:color w:val="000000"/>
          <w:u w:val="single"/>
          <w:lang w:val="fr-FR"/>
        </w:rPr>
      </w:pPr>
      <w:r>
        <w:rPr>
          <w:b/>
          <w:color w:val="000000"/>
          <w:u w:val="single"/>
          <w:lang w:val="fr-FR"/>
        </w:rPr>
        <w:t>ACCEPTATION DE L'OFFRE PAR LE POUVOIR ADJUDICATEUR</w:t>
      </w:r>
    </w:p>
    <w:p w14:paraId="3C8A1C76" w14:textId="77777777" w:rsidR="003946F9" w:rsidRDefault="003946F9" w:rsidP="003946F9">
      <w:pPr>
        <w:rPr>
          <w:lang w:val="fr-FR"/>
        </w:rPr>
      </w:pPr>
    </w:p>
    <w:p w14:paraId="3D7FEDE7" w14:textId="77777777" w:rsidR="003946F9" w:rsidRDefault="003946F9" w:rsidP="003946F9">
      <w:pPr>
        <w:rPr>
          <w:rFonts w:ascii="Arial" w:hAnsi="Arial" w:cs="Arial"/>
          <w:sz w:val="20"/>
          <w:szCs w:val="20"/>
          <w:lang w:val="fr-FR"/>
        </w:rPr>
      </w:pPr>
      <w:r w:rsidRPr="003946F9">
        <w:rPr>
          <w:rFonts w:ascii="Arial" w:hAnsi="Arial" w:cs="Arial"/>
          <w:sz w:val="20"/>
          <w:szCs w:val="20"/>
          <w:lang w:val="fr-FR"/>
        </w:rPr>
        <w:t>La présente offre est acceptée :</w:t>
      </w:r>
    </w:p>
    <w:p w14:paraId="15231829" w14:textId="77777777" w:rsidR="00521961" w:rsidRDefault="00521961" w:rsidP="003946F9">
      <w:pPr>
        <w:rPr>
          <w:rFonts w:ascii="Arial" w:hAnsi="Arial" w:cs="Arial"/>
          <w:sz w:val="20"/>
          <w:szCs w:val="20"/>
          <w:lang w:val="fr-FR"/>
        </w:rPr>
      </w:pPr>
    </w:p>
    <w:p w14:paraId="2820C8FA" w14:textId="77777777" w:rsidR="00521961" w:rsidRDefault="00521961" w:rsidP="003946F9">
      <w:pPr>
        <w:rPr>
          <w:rFonts w:ascii="Arial" w:hAnsi="Arial" w:cs="Arial"/>
          <w:sz w:val="20"/>
          <w:szCs w:val="20"/>
          <w:lang w:val="fr-FR"/>
        </w:rPr>
      </w:pPr>
    </w:p>
    <w:p w14:paraId="5E1A6673" w14:textId="77777777" w:rsidR="00521961" w:rsidRDefault="00521961" w:rsidP="003946F9">
      <w:pPr>
        <w:rPr>
          <w:rFonts w:ascii="Arial" w:hAnsi="Arial" w:cs="Arial"/>
          <w:sz w:val="20"/>
          <w:szCs w:val="20"/>
          <w:lang w:val="fr-FR"/>
        </w:rPr>
      </w:pPr>
    </w:p>
    <w:p w14:paraId="684EDE03" w14:textId="77777777" w:rsidR="00521961" w:rsidRDefault="00521961" w:rsidP="003946F9">
      <w:pPr>
        <w:rPr>
          <w:rFonts w:ascii="Arial" w:hAnsi="Arial" w:cs="Arial"/>
          <w:sz w:val="20"/>
          <w:szCs w:val="20"/>
          <w:lang w:val="fr-FR"/>
        </w:rPr>
      </w:pPr>
    </w:p>
    <w:p w14:paraId="2FEAA367" w14:textId="77777777" w:rsidR="00521961" w:rsidRDefault="00521961" w:rsidP="003946F9">
      <w:pPr>
        <w:rPr>
          <w:rFonts w:ascii="Arial" w:hAnsi="Arial" w:cs="Arial"/>
          <w:sz w:val="20"/>
          <w:szCs w:val="20"/>
          <w:lang w:val="fr-FR"/>
        </w:rPr>
      </w:pPr>
    </w:p>
    <w:p w14:paraId="1B3A92E1" w14:textId="77777777" w:rsidR="00521961" w:rsidRDefault="00521961" w:rsidP="003946F9">
      <w:pPr>
        <w:rPr>
          <w:rFonts w:ascii="Arial" w:hAnsi="Arial" w:cs="Arial"/>
          <w:sz w:val="20"/>
          <w:szCs w:val="20"/>
          <w:lang w:val="fr-FR"/>
        </w:rPr>
      </w:pPr>
    </w:p>
    <w:p w14:paraId="6D217F10" w14:textId="4E75E0D3" w:rsidR="00521961" w:rsidRDefault="00521961" w:rsidP="00521961">
      <w:pPr>
        <w:jc w:val="center"/>
        <w:rPr>
          <w:rFonts w:ascii="Arial" w:hAnsi="Arial" w:cs="Arial"/>
          <w:sz w:val="20"/>
          <w:szCs w:val="20"/>
          <w:lang w:val="fr-FR"/>
        </w:rPr>
      </w:pPr>
      <w:proofErr w:type="spellStart"/>
      <w:r>
        <w:rPr>
          <w:rFonts w:ascii="Arial" w:hAnsi="Arial" w:cs="Arial"/>
          <w:sz w:val="20"/>
          <w:szCs w:val="20"/>
          <w:lang w:val="fr-FR"/>
        </w:rPr>
        <w:t>A</w:t>
      </w:r>
      <w:proofErr w:type="spellEnd"/>
      <w:r>
        <w:rPr>
          <w:rFonts w:ascii="Arial" w:hAnsi="Arial" w:cs="Arial"/>
          <w:sz w:val="20"/>
          <w:szCs w:val="20"/>
          <w:lang w:val="fr-FR"/>
        </w:rPr>
        <w:t xml:space="preserve"> Dijon,</w:t>
      </w:r>
    </w:p>
    <w:p w14:paraId="5565E70C" w14:textId="77777777" w:rsidR="00521961" w:rsidRDefault="00521961" w:rsidP="00521961">
      <w:pPr>
        <w:jc w:val="center"/>
        <w:rPr>
          <w:rFonts w:ascii="Arial" w:hAnsi="Arial" w:cs="Arial"/>
          <w:sz w:val="20"/>
          <w:szCs w:val="20"/>
          <w:lang w:val="fr-FR"/>
        </w:rPr>
      </w:pPr>
    </w:p>
    <w:p w14:paraId="3F868CF5" w14:textId="7949174A" w:rsidR="00521961" w:rsidRDefault="00521961" w:rsidP="00521961">
      <w:pPr>
        <w:jc w:val="center"/>
        <w:rPr>
          <w:rFonts w:ascii="Arial" w:hAnsi="Arial" w:cs="Arial"/>
          <w:sz w:val="20"/>
          <w:szCs w:val="20"/>
          <w:lang w:val="fr-FR"/>
        </w:rPr>
      </w:pPr>
      <w:r>
        <w:rPr>
          <w:rFonts w:ascii="Arial" w:hAnsi="Arial" w:cs="Arial"/>
          <w:sz w:val="20"/>
          <w:szCs w:val="20"/>
          <w:lang w:val="fr-FR"/>
        </w:rPr>
        <w:t>Signature du pouvoir adjudicateur</w:t>
      </w:r>
    </w:p>
    <w:p w14:paraId="60471953" w14:textId="77777777" w:rsidR="00521961" w:rsidRDefault="00521961" w:rsidP="003946F9">
      <w:pPr>
        <w:rPr>
          <w:rFonts w:ascii="Arial" w:hAnsi="Arial" w:cs="Arial"/>
          <w:sz w:val="20"/>
          <w:szCs w:val="20"/>
          <w:lang w:val="fr-FR"/>
        </w:rPr>
      </w:pPr>
    </w:p>
    <w:p w14:paraId="7265D216" w14:textId="77777777" w:rsidR="00521961" w:rsidRDefault="00521961" w:rsidP="003946F9">
      <w:pPr>
        <w:rPr>
          <w:rFonts w:ascii="Arial" w:hAnsi="Arial" w:cs="Arial"/>
          <w:sz w:val="20"/>
          <w:szCs w:val="20"/>
          <w:lang w:val="fr-FR"/>
        </w:rPr>
      </w:pPr>
    </w:p>
    <w:p w14:paraId="064F78FB" w14:textId="77777777" w:rsidR="00521961" w:rsidRDefault="00521961" w:rsidP="003946F9">
      <w:pPr>
        <w:rPr>
          <w:rFonts w:ascii="Arial" w:hAnsi="Arial" w:cs="Arial"/>
          <w:sz w:val="20"/>
          <w:szCs w:val="20"/>
          <w:lang w:val="fr-FR"/>
        </w:rPr>
      </w:pPr>
    </w:p>
    <w:p w14:paraId="15C1049D" w14:textId="7CD99CC9" w:rsidR="00521961" w:rsidRPr="003946F9" w:rsidRDefault="00521961" w:rsidP="00521961">
      <w:pPr>
        <w:rPr>
          <w:rFonts w:ascii="Arial" w:hAnsi="Arial" w:cs="Arial"/>
          <w:sz w:val="20"/>
          <w:szCs w:val="20"/>
          <w:lang w:val="fr-FR"/>
        </w:rPr>
        <w:sectPr w:rsidR="00521961" w:rsidRPr="003946F9">
          <w:footerReference w:type="default" r:id="rId12"/>
          <w:pgSz w:w="11900" w:h="16840"/>
          <w:pgMar w:top="1140" w:right="1140" w:bottom="1140" w:left="1140" w:header="1140" w:footer="1140" w:gutter="0"/>
          <w:cols w:space="708"/>
        </w:sectPr>
      </w:pPr>
    </w:p>
    <w:p w14:paraId="0BBBED79" w14:textId="77777777" w:rsidR="00930BE5" w:rsidRDefault="00930BE5">
      <w:pPr>
        <w:spacing w:line="240" w:lineRule="exact"/>
      </w:pPr>
    </w:p>
    <w:p w14:paraId="6AAC1327" w14:textId="77777777" w:rsidR="00930BE5" w:rsidRDefault="00521961">
      <w:pPr>
        <w:pStyle w:val="Titre1"/>
        <w:shd w:val="clear" w:color="3155A4" w:fill="3155A4"/>
        <w:jc w:val="center"/>
        <w:rPr>
          <w:rFonts w:eastAsia="Arial"/>
          <w:color w:val="0D0C0C"/>
          <w:sz w:val="28"/>
          <w:lang w:val="fr-FR"/>
        </w:rPr>
      </w:pPr>
      <w:bookmarkStart w:id="24" w:name="ArtL1_A-CT"/>
      <w:bookmarkStart w:id="25" w:name="_Toc256000012"/>
      <w:bookmarkEnd w:id="24"/>
      <w:r>
        <w:rPr>
          <w:rFonts w:eastAsia="Arial"/>
          <w:color w:val="0D0C0C"/>
          <w:sz w:val="28"/>
          <w:lang w:val="fr-FR"/>
        </w:rPr>
        <w:t>ANNEXE N° 1 : DÉSIGNATION DES CO-TRAITANTS ET RÉPARTITION DES PRESTATIONS</w:t>
      </w:r>
      <w:bookmarkEnd w:id="25"/>
    </w:p>
    <w:p w14:paraId="6667BB3F" w14:textId="77777777" w:rsidR="00930BE5" w:rsidRDefault="00521961">
      <w:pPr>
        <w:spacing w:after="60" w:line="240" w:lineRule="exact"/>
      </w:pPr>
      <w: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930BE5" w14:paraId="0AA30A95"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487584C" w14:textId="77777777" w:rsidR="00930BE5" w:rsidRDefault="00521961">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753317A" w14:textId="77777777" w:rsidR="00930BE5" w:rsidRDefault="00521961">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D9DF54D" w14:textId="77777777" w:rsidR="00930BE5" w:rsidRDefault="00521961">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FD87EF7" w14:textId="77777777" w:rsidR="00930BE5" w:rsidRDefault="00521961">
            <w:pPr>
              <w:spacing w:before="80" w:line="230" w:lineRule="exact"/>
              <w:jc w:val="center"/>
              <w:rPr>
                <w:rFonts w:ascii="Arial" w:eastAsia="Arial" w:hAnsi="Arial" w:cs="Arial"/>
                <w:color w:val="000000"/>
                <w:sz w:val="20"/>
                <w:lang w:val="fr-FR"/>
              </w:rPr>
            </w:pPr>
            <w:r>
              <w:rPr>
                <w:rFonts w:ascii="Arial" w:eastAsia="Arial" w:hAnsi="Arial" w:cs="Arial"/>
                <w:color w:val="000000"/>
                <w:sz w:val="20"/>
                <w:lang w:val="fr-FR"/>
              </w:rPr>
              <w:t>Taux</w:t>
            </w:r>
          </w:p>
          <w:p w14:paraId="7F8B8419" w14:textId="77777777" w:rsidR="00930BE5" w:rsidRDefault="00521961">
            <w:pPr>
              <w:spacing w:before="80" w:after="20" w:line="230" w:lineRule="exact"/>
              <w:jc w:val="center"/>
              <w:rPr>
                <w:rFonts w:ascii="Arial" w:eastAsia="Arial" w:hAnsi="Arial" w:cs="Arial"/>
                <w:color w:val="000000"/>
                <w:sz w:val="20"/>
                <w:lang w:val="fr-FR"/>
              </w:rPr>
            </w:pPr>
            <w:r>
              <w:rPr>
                <w:rFonts w:ascii="Arial" w:eastAsia="Arial" w:hAnsi="Arial" w:cs="Arial"/>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657A008" w14:textId="77777777" w:rsidR="00930BE5" w:rsidRDefault="00521961">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TTC</w:t>
            </w:r>
          </w:p>
        </w:tc>
      </w:tr>
      <w:tr w:rsidR="00930BE5" w14:paraId="352231DC"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D9A808" w14:textId="77777777" w:rsidR="00930BE5" w:rsidRDefault="0052196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581013B2" w14:textId="77777777" w:rsidR="00930BE5" w:rsidRDefault="0052196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7BD076DE" w14:textId="77777777" w:rsidR="00930BE5" w:rsidRDefault="0052196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076D0F60" w14:textId="77777777" w:rsidR="00930BE5" w:rsidRDefault="0052196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7DF37890" w14:textId="77777777" w:rsidR="00930BE5" w:rsidRDefault="00930BE5">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653057" w14:textId="77777777" w:rsidR="00930BE5" w:rsidRDefault="00930BE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FC2F2E" w14:textId="77777777" w:rsidR="00930BE5" w:rsidRDefault="00930BE5"/>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AACCAF" w14:textId="77777777" w:rsidR="00930BE5" w:rsidRDefault="00930BE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87B16B0" w14:textId="77777777" w:rsidR="00930BE5" w:rsidRDefault="00930BE5"/>
        </w:tc>
      </w:tr>
      <w:tr w:rsidR="00930BE5" w14:paraId="7F12B28E"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DF892E" w14:textId="77777777" w:rsidR="00930BE5" w:rsidRDefault="0052196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499E95C2" w14:textId="77777777" w:rsidR="00930BE5" w:rsidRDefault="0052196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63E40A9E" w14:textId="77777777" w:rsidR="00930BE5" w:rsidRDefault="0052196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3E7832C1" w14:textId="77777777" w:rsidR="00930BE5" w:rsidRDefault="0052196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243FEA69" w14:textId="77777777" w:rsidR="00930BE5" w:rsidRDefault="00930BE5">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107EE2" w14:textId="77777777" w:rsidR="00930BE5" w:rsidRDefault="00930BE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E07B8A" w14:textId="77777777" w:rsidR="00930BE5" w:rsidRDefault="00930BE5"/>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F05C5D" w14:textId="77777777" w:rsidR="00930BE5" w:rsidRDefault="00930BE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141FBE" w14:textId="77777777" w:rsidR="00930BE5" w:rsidRDefault="00930BE5"/>
        </w:tc>
      </w:tr>
      <w:tr w:rsidR="00930BE5" w14:paraId="5736E8D5"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58FF6E" w14:textId="77777777" w:rsidR="00930BE5" w:rsidRDefault="0052196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704BCC97" w14:textId="77777777" w:rsidR="00930BE5" w:rsidRDefault="0052196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26F4AE73" w14:textId="77777777" w:rsidR="00930BE5" w:rsidRDefault="0052196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13D53358" w14:textId="77777777" w:rsidR="00930BE5" w:rsidRDefault="0052196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751F67F8" w14:textId="77777777" w:rsidR="00930BE5" w:rsidRDefault="00930BE5">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E48D5A" w14:textId="77777777" w:rsidR="00930BE5" w:rsidRDefault="00930BE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0FA410" w14:textId="77777777" w:rsidR="00930BE5" w:rsidRDefault="00930BE5"/>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15E901" w14:textId="77777777" w:rsidR="00930BE5" w:rsidRDefault="00930BE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98BA7C" w14:textId="77777777" w:rsidR="00930BE5" w:rsidRDefault="00930BE5"/>
        </w:tc>
      </w:tr>
      <w:tr w:rsidR="00930BE5" w14:paraId="065CAD8C"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8F1FA6" w14:textId="77777777" w:rsidR="00930BE5" w:rsidRDefault="0052196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3DBE0F34" w14:textId="77777777" w:rsidR="00930BE5" w:rsidRDefault="0052196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3F5A06F2" w14:textId="77777777" w:rsidR="00930BE5" w:rsidRDefault="0052196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7BC94F92" w14:textId="77777777" w:rsidR="00930BE5" w:rsidRDefault="0052196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74FE9630" w14:textId="77777777" w:rsidR="00930BE5" w:rsidRDefault="00930BE5">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D49CE8" w14:textId="77777777" w:rsidR="00930BE5" w:rsidRDefault="00930BE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89458A8" w14:textId="77777777" w:rsidR="00930BE5" w:rsidRDefault="00930BE5"/>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19FFD8" w14:textId="77777777" w:rsidR="00930BE5" w:rsidRDefault="00930BE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78E101" w14:textId="77777777" w:rsidR="00930BE5" w:rsidRDefault="00930BE5"/>
        </w:tc>
      </w:tr>
      <w:tr w:rsidR="00930BE5" w14:paraId="7D4E5708"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7A8098" w14:textId="77777777" w:rsidR="00930BE5" w:rsidRDefault="0052196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72A40B8D" w14:textId="77777777" w:rsidR="00930BE5" w:rsidRDefault="0052196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1A5C133D" w14:textId="77777777" w:rsidR="00930BE5" w:rsidRDefault="0052196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595ADE1B" w14:textId="77777777" w:rsidR="00930BE5" w:rsidRDefault="0052196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0E078E93" w14:textId="77777777" w:rsidR="00930BE5" w:rsidRDefault="00930BE5">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F54BEF" w14:textId="77777777" w:rsidR="00930BE5" w:rsidRDefault="00930BE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6EE1F3" w14:textId="77777777" w:rsidR="00930BE5" w:rsidRDefault="00930BE5"/>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DEDDC0" w14:textId="77777777" w:rsidR="00930BE5" w:rsidRDefault="00930BE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EDEA9C" w14:textId="77777777" w:rsidR="00930BE5" w:rsidRDefault="00930BE5"/>
        </w:tc>
      </w:tr>
      <w:tr w:rsidR="00930BE5" w14:paraId="4F6931FE"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6DD18E" w14:textId="77777777" w:rsidR="00930BE5" w:rsidRDefault="00930BE5"/>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0D13F9" w14:textId="77777777" w:rsidR="00930BE5" w:rsidRDefault="00521961">
            <w:pPr>
              <w:spacing w:before="180" w:after="60"/>
              <w:ind w:left="80" w:right="80"/>
              <w:jc w:val="center"/>
              <w:rPr>
                <w:rFonts w:ascii="Arial" w:eastAsia="Arial" w:hAnsi="Arial" w:cs="Arial"/>
                <w:color w:val="000000"/>
                <w:sz w:val="20"/>
                <w:lang w:val="fr-FR"/>
              </w:rPr>
            </w:pPr>
            <w:r>
              <w:rPr>
                <w:rFonts w:ascii="Arial" w:eastAsia="Arial" w:hAnsi="Arial" w:cs="Arial"/>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C3F3B2" w14:textId="77777777" w:rsidR="00930BE5" w:rsidRDefault="00930BE5"/>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D68F55E" w14:textId="77777777" w:rsidR="00930BE5" w:rsidRDefault="00930BE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99DABB" w14:textId="77777777" w:rsidR="00930BE5" w:rsidRDefault="00930BE5"/>
        </w:tc>
      </w:tr>
    </w:tbl>
    <w:p w14:paraId="11AFB2FF" w14:textId="77777777" w:rsidR="00930BE5" w:rsidRDefault="00930BE5"/>
    <w:sectPr w:rsidR="00930BE5">
      <w:footerReference w:type="default" r:id="rId13"/>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82CFB3" w14:textId="77777777" w:rsidR="00521961" w:rsidRDefault="00521961">
      <w:r>
        <w:separator/>
      </w:r>
    </w:p>
  </w:endnote>
  <w:endnote w:type="continuationSeparator" w:id="0">
    <w:p w14:paraId="15B8840F" w14:textId="77777777" w:rsidR="00521961" w:rsidRDefault="005219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BC8C4B" w14:textId="77777777" w:rsidR="00930BE5" w:rsidRDefault="00930BE5">
    <w:pPr>
      <w:spacing w:line="240" w:lineRule="exact"/>
    </w:pPr>
  </w:p>
  <w:tbl>
    <w:tblPr>
      <w:tblW w:w="0" w:type="auto"/>
      <w:tblLayout w:type="fixed"/>
      <w:tblLook w:val="04A0" w:firstRow="1" w:lastRow="0" w:firstColumn="1" w:lastColumn="0" w:noHBand="0" w:noVBand="1"/>
    </w:tblPr>
    <w:tblGrid>
      <w:gridCol w:w="5220"/>
      <w:gridCol w:w="4400"/>
    </w:tblGrid>
    <w:tr w:rsidR="00930BE5" w14:paraId="30B05DD3" w14:textId="77777777">
      <w:trPr>
        <w:trHeight w:val="245"/>
      </w:trPr>
      <w:tc>
        <w:tcPr>
          <w:tcW w:w="5220" w:type="dxa"/>
          <w:tcMar>
            <w:top w:w="0" w:type="dxa"/>
            <w:left w:w="0" w:type="dxa"/>
            <w:bottom w:w="0" w:type="dxa"/>
            <w:right w:w="0" w:type="dxa"/>
          </w:tcMar>
          <w:vAlign w:val="center"/>
        </w:tcPr>
        <w:p w14:paraId="575EF81B" w14:textId="77777777" w:rsidR="00930BE5" w:rsidRDefault="00521961">
          <w:pPr>
            <w:pStyle w:val="PiedDePage"/>
            <w:jc w:val="both"/>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25_DIMOA_LOING_BRI</w:t>
          </w:r>
        </w:p>
      </w:tc>
      <w:tc>
        <w:tcPr>
          <w:tcW w:w="4400" w:type="dxa"/>
          <w:tcMar>
            <w:top w:w="0" w:type="dxa"/>
            <w:left w:w="0" w:type="dxa"/>
            <w:bottom w:w="0" w:type="dxa"/>
            <w:right w:w="0" w:type="dxa"/>
          </w:tcMar>
          <w:vAlign w:val="center"/>
        </w:tcPr>
        <w:p w14:paraId="7160FBFF" w14:textId="77777777" w:rsidR="00930BE5" w:rsidRDefault="00521961">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5311A8" w14:textId="77777777" w:rsidR="00930BE5" w:rsidRDefault="00930BE5">
    <w:pPr>
      <w:spacing w:line="240" w:lineRule="exact"/>
    </w:pPr>
  </w:p>
  <w:tbl>
    <w:tblPr>
      <w:tblW w:w="0" w:type="auto"/>
      <w:tblLayout w:type="fixed"/>
      <w:tblLook w:val="04A0" w:firstRow="1" w:lastRow="0" w:firstColumn="1" w:lastColumn="0" w:noHBand="0" w:noVBand="1"/>
    </w:tblPr>
    <w:tblGrid>
      <w:gridCol w:w="5220"/>
      <w:gridCol w:w="4400"/>
    </w:tblGrid>
    <w:tr w:rsidR="00930BE5" w14:paraId="7EFE5BFE" w14:textId="77777777">
      <w:trPr>
        <w:trHeight w:val="245"/>
      </w:trPr>
      <w:tc>
        <w:tcPr>
          <w:tcW w:w="5220" w:type="dxa"/>
          <w:tcMar>
            <w:top w:w="0" w:type="dxa"/>
            <w:left w:w="0" w:type="dxa"/>
            <w:bottom w:w="0" w:type="dxa"/>
            <w:right w:w="0" w:type="dxa"/>
          </w:tcMar>
          <w:vAlign w:val="center"/>
        </w:tcPr>
        <w:p w14:paraId="34D93538" w14:textId="77777777" w:rsidR="00930BE5" w:rsidRDefault="00521961">
          <w:pPr>
            <w:pStyle w:val="PiedDePage"/>
            <w:jc w:val="both"/>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25_DIMOA_LOING_BRI</w:t>
          </w:r>
        </w:p>
      </w:tc>
      <w:tc>
        <w:tcPr>
          <w:tcW w:w="4400" w:type="dxa"/>
          <w:tcMar>
            <w:top w:w="0" w:type="dxa"/>
            <w:left w:w="0" w:type="dxa"/>
            <w:bottom w:w="0" w:type="dxa"/>
            <w:right w:w="0" w:type="dxa"/>
          </w:tcMar>
          <w:vAlign w:val="center"/>
        </w:tcPr>
        <w:p w14:paraId="0BDB815C" w14:textId="77777777" w:rsidR="00930BE5" w:rsidRDefault="00521961">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35858C" w14:textId="77777777" w:rsidR="00930BE5" w:rsidRDefault="00930BE5">
    <w:pPr>
      <w:spacing w:line="240" w:lineRule="exact"/>
    </w:pPr>
  </w:p>
  <w:tbl>
    <w:tblPr>
      <w:tblW w:w="0" w:type="auto"/>
      <w:tblLayout w:type="fixed"/>
      <w:tblLook w:val="04A0" w:firstRow="1" w:lastRow="0" w:firstColumn="1" w:lastColumn="0" w:noHBand="0" w:noVBand="1"/>
    </w:tblPr>
    <w:tblGrid>
      <w:gridCol w:w="5220"/>
      <w:gridCol w:w="4400"/>
    </w:tblGrid>
    <w:tr w:rsidR="00930BE5" w14:paraId="193F527C" w14:textId="77777777">
      <w:trPr>
        <w:trHeight w:val="245"/>
      </w:trPr>
      <w:tc>
        <w:tcPr>
          <w:tcW w:w="5220" w:type="dxa"/>
          <w:tcMar>
            <w:top w:w="0" w:type="dxa"/>
            <w:left w:w="0" w:type="dxa"/>
            <w:bottom w:w="0" w:type="dxa"/>
            <w:right w:w="0" w:type="dxa"/>
          </w:tcMar>
          <w:vAlign w:val="center"/>
        </w:tcPr>
        <w:p w14:paraId="44513296" w14:textId="77777777" w:rsidR="00930BE5" w:rsidRDefault="00521961">
          <w:pPr>
            <w:pStyle w:val="PiedDePage"/>
            <w:jc w:val="both"/>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25_DIMOA_LOING_BRI</w:t>
          </w:r>
        </w:p>
      </w:tc>
      <w:tc>
        <w:tcPr>
          <w:tcW w:w="4400" w:type="dxa"/>
          <w:tcMar>
            <w:top w:w="0" w:type="dxa"/>
            <w:left w:w="0" w:type="dxa"/>
            <w:bottom w:w="0" w:type="dxa"/>
            <w:right w:w="0" w:type="dxa"/>
          </w:tcMar>
          <w:vAlign w:val="center"/>
        </w:tcPr>
        <w:p w14:paraId="7A0E7F87" w14:textId="77777777" w:rsidR="00930BE5" w:rsidRDefault="00521961">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9000"/>
      <w:gridCol w:w="5560"/>
    </w:tblGrid>
    <w:tr w:rsidR="00930BE5" w14:paraId="5CD2517B" w14:textId="77777777">
      <w:trPr>
        <w:trHeight w:val="385"/>
      </w:trPr>
      <w:tc>
        <w:tcPr>
          <w:tcW w:w="9000" w:type="dxa"/>
          <w:tcMar>
            <w:top w:w="0" w:type="dxa"/>
            <w:left w:w="0" w:type="dxa"/>
            <w:bottom w:w="0" w:type="dxa"/>
            <w:right w:w="0" w:type="dxa"/>
          </w:tcMar>
          <w:vAlign w:val="center"/>
        </w:tcPr>
        <w:p w14:paraId="6E42D98E" w14:textId="77777777" w:rsidR="00930BE5" w:rsidRDefault="00521961">
          <w:pPr>
            <w:rPr>
              <w:rFonts w:ascii="Arial" w:eastAsia="Arial" w:hAnsi="Arial" w:cs="Arial"/>
              <w:color w:val="000000"/>
              <w:sz w:val="20"/>
              <w:lang w:val="fr-FR"/>
            </w:rPr>
          </w:pPr>
          <w:r>
            <w:rPr>
              <w:rFonts w:ascii="Arial" w:eastAsia="Arial" w:hAnsi="Arial" w:cs="Arial"/>
              <w:color w:val="000000"/>
              <w:sz w:val="20"/>
              <w:lang w:val="fr-FR"/>
            </w:rPr>
            <w:t>Consultation n</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 xml:space="preserve"> 25_DIMOA_LOING_BRI</w:t>
          </w:r>
        </w:p>
      </w:tc>
      <w:tc>
        <w:tcPr>
          <w:tcW w:w="5560" w:type="dxa"/>
          <w:tcMar>
            <w:top w:w="0" w:type="dxa"/>
            <w:left w:w="0" w:type="dxa"/>
            <w:bottom w:w="0" w:type="dxa"/>
            <w:right w:w="0" w:type="dxa"/>
          </w:tcMar>
          <w:vAlign w:val="center"/>
        </w:tcPr>
        <w:p w14:paraId="15A101E4" w14:textId="77777777" w:rsidR="00930BE5" w:rsidRDefault="00521961">
          <w:pPr>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11</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11</w:t>
          </w:r>
          <w:r>
            <w:rPr>
              <w:rFonts w:ascii="Arial" w:eastAsia="Arial" w:hAnsi="Arial" w:cs="Arial"/>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4FAE3E" w14:textId="77777777" w:rsidR="00521961" w:rsidRDefault="00521961">
      <w:r>
        <w:separator/>
      </w:r>
    </w:p>
  </w:footnote>
  <w:footnote w:type="continuationSeparator" w:id="0">
    <w:p w14:paraId="1BCEDE23" w14:textId="77777777" w:rsidR="00521961" w:rsidRDefault="0052196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930BE5"/>
    <w:rsid w:val="000C5FDB"/>
    <w:rsid w:val="00136F22"/>
    <w:rsid w:val="001C0574"/>
    <w:rsid w:val="00204FF4"/>
    <w:rsid w:val="00245414"/>
    <w:rsid w:val="00266D25"/>
    <w:rsid w:val="002B6061"/>
    <w:rsid w:val="00375810"/>
    <w:rsid w:val="00387C40"/>
    <w:rsid w:val="003946F9"/>
    <w:rsid w:val="00461078"/>
    <w:rsid w:val="00470FE6"/>
    <w:rsid w:val="00520FED"/>
    <w:rsid w:val="00521961"/>
    <w:rsid w:val="00537D50"/>
    <w:rsid w:val="005A267F"/>
    <w:rsid w:val="006C101E"/>
    <w:rsid w:val="006F5F59"/>
    <w:rsid w:val="00743698"/>
    <w:rsid w:val="007971C8"/>
    <w:rsid w:val="00831DC3"/>
    <w:rsid w:val="008734CB"/>
    <w:rsid w:val="00930BE5"/>
    <w:rsid w:val="00945B3F"/>
    <w:rsid w:val="009876C2"/>
    <w:rsid w:val="00BD7F30"/>
    <w:rsid w:val="00BF6CD2"/>
    <w:rsid w:val="00C4144E"/>
    <w:rsid w:val="00CF0F99"/>
    <w:rsid w:val="00DA1043"/>
    <w:rsid w:val="00E43CD4"/>
    <w:rsid w:val="00F144DE"/>
    <w:rsid w:val="00F43545"/>
    <w:rsid w:val="00FA55D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6"/>
    <o:shapelayout v:ext="edit">
      <o:idmap v:ext="edit" data="1"/>
    </o:shapelayout>
  </w:shapeDefaults>
  <w:decimalSymbol w:val="."/>
  <w:listSeparator w:val=";"/>
  <w14:docId w14:val="088C209B"/>
  <w15:docId w15:val="{670AB85A-1551-4E60-AB26-FC2BB2B5B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Arial" w:eastAsia="Arial" w:hAnsi="Arial" w:cs="Arial"/>
      <w:sz w:val="20"/>
    </w:rPr>
  </w:style>
  <w:style w:type="paragraph" w:customStyle="1" w:styleId="Titletable">
    <w:name w:val="Title table"/>
    <w:basedOn w:val="Normal"/>
    <w:next w:val="Normal"/>
    <w:qFormat/>
    <w:rPr>
      <w:rFonts w:ascii="Arial" w:eastAsia="Arial" w:hAnsi="Arial" w:cs="Arial"/>
      <w:b/>
      <w:color w:val="0D0C0C"/>
      <w:sz w:val="28"/>
    </w:rPr>
  </w:style>
  <w:style w:type="paragraph" w:customStyle="1" w:styleId="table">
    <w:name w:val="table"/>
    <w:qFormat/>
    <w:rPr>
      <w:rFonts w:ascii="Arial" w:eastAsia="Arial" w:hAnsi="Arial" w:cs="Arial"/>
    </w:rPr>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rPr>
      <w:rFonts w:ascii="Arial" w:eastAsia="Arial" w:hAnsi="Arial" w:cs="Arial"/>
    </w:rPr>
  </w:style>
  <w:style w:type="paragraph" w:customStyle="1" w:styleId="style1010">
    <w:name w:val="style1|010"/>
    <w:qFormat/>
    <w:rPr>
      <w:rFonts w:ascii="Arial" w:eastAsia="Arial" w:hAnsi="Arial" w:cs="Arial"/>
    </w:rPr>
  </w:style>
  <w:style w:type="paragraph" w:customStyle="1" w:styleId="PiedDePage">
    <w:name w:val="PiedDePage"/>
    <w:basedOn w:val="Normal"/>
    <w:next w:val="Normal"/>
    <w:qFormat/>
    <w:rPr>
      <w:rFonts w:ascii="Arial" w:eastAsia="Arial" w:hAnsi="Arial" w:cs="Arial"/>
      <w:sz w:val="18"/>
    </w:rPr>
  </w:style>
  <w:style w:type="paragraph" w:customStyle="1" w:styleId="ParagrapheIndent1">
    <w:name w:val="ParagrapheIndent1"/>
    <w:basedOn w:val="Normal"/>
    <w:next w:val="Normal"/>
    <w:qFormat/>
    <w:rPr>
      <w:rFonts w:ascii="Arial" w:eastAsia="Arial" w:hAnsi="Arial" w:cs="Arial"/>
      <w:sz w:val="20"/>
    </w:rPr>
  </w:style>
  <w:style w:type="paragraph" w:customStyle="1" w:styleId="style1">
    <w:name w:val="style1"/>
    <w:basedOn w:val="Normal"/>
    <w:next w:val="Normal"/>
    <w:qFormat/>
    <w:rPr>
      <w:rFonts w:ascii="Arial" w:eastAsia="Arial" w:hAnsi="Arial" w:cs="Arial"/>
      <w:sz w:val="20"/>
    </w:rPr>
  </w:style>
  <w:style w:type="paragraph" w:customStyle="1" w:styleId="Valign">
    <w:name w:val="Valign"/>
    <w:basedOn w:val="Normal"/>
    <w:next w:val="Normal"/>
    <w:qFormat/>
    <w:rPr>
      <w:rFonts w:ascii="Arial" w:eastAsia="Arial" w:hAnsi="Arial" w:cs="Arial"/>
      <w:sz w:val="20"/>
    </w:rPr>
  </w:style>
  <w:style w:type="paragraph" w:customStyle="1" w:styleId="ParagrapheIndent2">
    <w:name w:val="ParagrapheIndent2"/>
    <w:basedOn w:val="Normal"/>
    <w:next w:val="Normal"/>
    <w:qFormat/>
    <w:rPr>
      <w:rFonts w:ascii="Arial" w:eastAsia="Arial" w:hAnsi="Arial" w:cs="Arial"/>
      <w:sz w:val="20"/>
    </w:rPr>
  </w:style>
  <w:style w:type="paragraph" w:customStyle="1" w:styleId="tableCF">
    <w:name w:val="table CF"/>
    <w:basedOn w:val="Normal"/>
    <w:next w:val="Normal"/>
    <w:qFormat/>
    <w:rPr>
      <w:rFonts w:ascii="Arial" w:eastAsia="Arial" w:hAnsi="Arial" w:cs="Arial"/>
      <w:b/>
      <w:sz w:val="20"/>
    </w:rPr>
  </w:style>
  <w:style w:type="paragraph" w:customStyle="1" w:styleId="tableCH">
    <w:name w:val="table CH"/>
    <w:basedOn w:val="Normal"/>
    <w:next w:val="Normal"/>
    <w:qFormat/>
    <w:rPr>
      <w:rFonts w:ascii="Arial" w:eastAsia="Arial" w:hAnsi="Arial" w:cs="Arial"/>
      <w:b/>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character" w:styleId="Marquedecommentaire">
    <w:name w:val="annotation reference"/>
    <w:basedOn w:val="Policepardfaut"/>
    <w:rsid w:val="00245414"/>
    <w:rPr>
      <w:sz w:val="16"/>
      <w:szCs w:val="16"/>
    </w:rPr>
  </w:style>
  <w:style w:type="paragraph" w:styleId="Commentaire">
    <w:name w:val="annotation text"/>
    <w:basedOn w:val="Normal"/>
    <w:link w:val="CommentaireCar"/>
    <w:rsid w:val="00245414"/>
    <w:rPr>
      <w:sz w:val="20"/>
      <w:szCs w:val="20"/>
    </w:rPr>
  </w:style>
  <w:style w:type="character" w:customStyle="1" w:styleId="CommentaireCar">
    <w:name w:val="Commentaire Car"/>
    <w:basedOn w:val="Policepardfaut"/>
    <w:link w:val="Commentaire"/>
    <w:rsid w:val="00245414"/>
  </w:style>
  <w:style w:type="paragraph" w:styleId="Objetducommentaire">
    <w:name w:val="annotation subject"/>
    <w:basedOn w:val="Commentaire"/>
    <w:next w:val="Commentaire"/>
    <w:link w:val="ObjetducommentaireCar"/>
    <w:rsid w:val="00245414"/>
    <w:rPr>
      <w:b/>
      <w:bCs/>
    </w:rPr>
  </w:style>
  <w:style w:type="character" w:customStyle="1" w:styleId="ObjetducommentaireCar">
    <w:name w:val="Objet du commentaire Car"/>
    <w:basedOn w:val="CommentaireCar"/>
    <w:link w:val="Objetducommentaire"/>
    <w:rsid w:val="00245414"/>
    <w:rPr>
      <w:b/>
      <w:bCs/>
    </w:rPr>
  </w:style>
  <w:style w:type="paragraph" w:styleId="En-tte">
    <w:name w:val="header"/>
    <w:basedOn w:val="Normal"/>
    <w:link w:val="En-tteCar"/>
    <w:rsid w:val="005A267F"/>
    <w:pPr>
      <w:tabs>
        <w:tab w:val="center" w:pos="4536"/>
        <w:tab w:val="right" w:pos="9072"/>
      </w:tabs>
    </w:pPr>
  </w:style>
  <w:style w:type="character" w:customStyle="1" w:styleId="En-tteCar">
    <w:name w:val="En-tête Car"/>
    <w:basedOn w:val="Policepardfaut"/>
    <w:link w:val="En-tte"/>
    <w:rsid w:val="005A267F"/>
    <w:rPr>
      <w:sz w:val="24"/>
      <w:szCs w:val="24"/>
    </w:rPr>
  </w:style>
  <w:style w:type="paragraph" w:styleId="Pieddepage0">
    <w:name w:val="footer"/>
    <w:basedOn w:val="Normal"/>
    <w:link w:val="PieddepageCar"/>
    <w:rsid w:val="005A267F"/>
    <w:pPr>
      <w:tabs>
        <w:tab w:val="center" w:pos="4536"/>
        <w:tab w:val="right" w:pos="9072"/>
      </w:tabs>
    </w:pPr>
  </w:style>
  <w:style w:type="character" w:customStyle="1" w:styleId="PieddepageCar">
    <w:name w:val="Pied de page Car"/>
    <w:basedOn w:val="Policepardfaut"/>
    <w:link w:val="Pieddepage0"/>
    <w:rsid w:val="005A267F"/>
    <w:rPr>
      <w:sz w:val="24"/>
      <w:szCs w:val="24"/>
    </w:rPr>
  </w:style>
  <w:style w:type="character" w:styleId="Mentionnonrsolue">
    <w:name w:val="Unresolved Mention"/>
    <w:basedOn w:val="Policepardfaut"/>
    <w:uiPriority w:val="99"/>
    <w:semiHidden/>
    <w:unhideWhenUsed/>
    <w:rsid w:val="00CF0F99"/>
    <w:rPr>
      <w:color w:val="605E5C"/>
      <w:shd w:val="clear" w:color="auto" w:fill="E1DFDD"/>
    </w:rPr>
  </w:style>
  <w:style w:type="paragraph" w:customStyle="1" w:styleId="Textbody">
    <w:name w:val="Text body"/>
    <w:basedOn w:val="Normal"/>
    <w:rsid w:val="00F144DE"/>
    <w:pPr>
      <w:widowControl w:val="0"/>
      <w:suppressAutoHyphens/>
      <w:autoSpaceDN w:val="0"/>
      <w:spacing w:after="120"/>
      <w:jc w:val="both"/>
    </w:pPr>
    <w:rPr>
      <w:rFonts w:eastAsia="Arial Unicode MS" w:cs="Tahoma"/>
      <w:kern w:val="3"/>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4.xml"/><Relationship Id="rId3" Type="http://schemas.openxmlformats.org/officeDocument/2006/relationships/webSettings" Target="webSettings.xml"/><Relationship Id="rId7" Type="http://schemas.openxmlformats.org/officeDocument/2006/relationships/hyperlink" Target="https://www.marchespublics.gouv.fr/" TargetMode="Externa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3.png"/><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251</TotalTime>
  <Pages>7</Pages>
  <Words>1419</Words>
  <Characters>7810</Characters>
  <Application>Microsoft Office Word</Application>
  <DocSecurity>0</DocSecurity>
  <Lines>65</Lines>
  <Paragraphs>18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BARALLA Laetitia</cp:lastModifiedBy>
  <cp:revision>9</cp:revision>
  <dcterms:created xsi:type="dcterms:W3CDTF">2025-10-02T07:22:00Z</dcterms:created>
  <dcterms:modified xsi:type="dcterms:W3CDTF">2025-10-13T07:23:00Z</dcterms:modified>
</cp:coreProperties>
</file>